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1AF3F2" w14:textId="77777777" w:rsidR="0041627C" w:rsidRPr="0041627C" w:rsidRDefault="0041627C" w:rsidP="0041627C">
      <w:pPr>
        <w:pStyle w:val="Header"/>
        <w:rPr>
          <w:rFonts w:ascii="Cordia New" w:hAnsi="Cordia New" w:cs="Cordia New"/>
          <w:b/>
          <w:bCs/>
          <w:i/>
          <w:iCs/>
          <w:sz w:val="24"/>
          <w:szCs w:val="32"/>
        </w:rPr>
      </w:pPr>
      <w:r w:rsidRPr="0041627C">
        <w:rPr>
          <w:rFonts w:ascii="Cordia New" w:hAnsi="Cordia New" w:cs="Cordia New"/>
          <w:b/>
          <w:bCs/>
          <w:i/>
          <w:iCs/>
          <w:sz w:val="24"/>
          <w:szCs w:val="32"/>
          <w:cs/>
        </w:rPr>
        <w:t>ข่าวประชาสัมพันธ์</w:t>
      </w:r>
    </w:p>
    <w:p w14:paraId="45051027" w14:textId="77777777" w:rsidR="0041627C" w:rsidRDefault="0041627C" w:rsidP="0041627C">
      <w:pPr>
        <w:spacing w:after="0" w:line="240" w:lineRule="auto"/>
        <w:contextualSpacing/>
        <w:rPr>
          <w:rFonts w:ascii="Cordia New" w:hAnsi="Cordia New" w:cs="Cordia New"/>
          <w:b/>
          <w:bCs/>
          <w:sz w:val="32"/>
          <w:szCs w:val="32"/>
        </w:rPr>
      </w:pPr>
    </w:p>
    <w:p w14:paraId="00A709AF" w14:textId="0B1F2618" w:rsidR="00B17792" w:rsidRDefault="00B17792" w:rsidP="005852C7">
      <w:pPr>
        <w:spacing w:after="0" w:line="240" w:lineRule="auto"/>
        <w:contextualSpacing/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B96315">
        <w:rPr>
          <w:rFonts w:ascii="Cordia New" w:hAnsi="Cordia New" w:cs="Cordia New"/>
          <w:b/>
          <w:bCs/>
          <w:sz w:val="32"/>
          <w:szCs w:val="32"/>
          <w:cs/>
        </w:rPr>
        <w:t>‘</w:t>
      </w:r>
      <w:r w:rsidRPr="00B96315">
        <w:rPr>
          <w:rFonts w:ascii="Cordia New" w:hAnsi="Cordia New" w:cs="Cordia New" w:hint="cs"/>
          <w:b/>
          <w:bCs/>
          <w:sz w:val="32"/>
          <w:szCs w:val="32"/>
          <w:cs/>
        </w:rPr>
        <w:t>เอสซีจี</w:t>
      </w:r>
      <w:r w:rsidRPr="00B96315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Pr="00B96315">
        <w:rPr>
          <w:rFonts w:ascii="Cordia New" w:hAnsi="Cordia New" w:cs="Cordia New" w:hint="cs"/>
          <w:b/>
          <w:bCs/>
          <w:sz w:val="32"/>
          <w:szCs w:val="32"/>
          <w:cs/>
        </w:rPr>
        <w:t>ดาว</w:t>
      </w:r>
      <w:r w:rsidRPr="00B96315">
        <w:rPr>
          <w:rFonts w:ascii="Cordia New" w:hAnsi="Cordia New" w:cs="Cordia New"/>
          <w:b/>
          <w:bCs/>
          <w:sz w:val="32"/>
          <w:szCs w:val="32"/>
          <w:cs/>
        </w:rPr>
        <w:t xml:space="preserve">’ 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>ขยายกำลังผลิตโรงงานมาบตาพุดโอ</w:t>
      </w:r>
      <w:proofErr w:type="spellStart"/>
      <w:r>
        <w:rPr>
          <w:rFonts w:ascii="Cordia New" w:hAnsi="Cordia New" w:cs="Cordia New" w:hint="cs"/>
          <w:b/>
          <w:bCs/>
          <w:sz w:val="32"/>
          <w:szCs w:val="32"/>
          <w:cs/>
        </w:rPr>
        <w:t>เลฟินส์</w:t>
      </w:r>
      <w:proofErr w:type="spellEnd"/>
    </w:p>
    <w:p w14:paraId="232B253D" w14:textId="7BCD549A" w:rsidR="00B17792" w:rsidRDefault="00ED6AB3" w:rsidP="005852C7">
      <w:pPr>
        <w:spacing w:after="0" w:line="240" w:lineRule="auto"/>
        <w:contextualSpacing/>
        <w:jc w:val="center"/>
        <w:rPr>
          <w:rFonts w:ascii="Cordia New" w:hAnsi="Cordia New" w:cs="Cordia New"/>
          <w:b/>
          <w:bCs/>
          <w:sz w:val="32"/>
          <w:szCs w:val="32"/>
        </w:rPr>
      </w:pPr>
      <w:r>
        <w:rPr>
          <w:rFonts w:ascii="Cordia New" w:hAnsi="Cordia New" w:cs="Cordia New" w:hint="cs"/>
          <w:b/>
          <w:bCs/>
          <w:sz w:val="32"/>
          <w:szCs w:val="32"/>
          <w:cs/>
        </w:rPr>
        <w:t>เดินหน้า</w:t>
      </w:r>
      <w:r w:rsidR="00B17792">
        <w:rPr>
          <w:rFonts w:ascii="Cordia New" w:hAnsi="Cordia New" w:cs="Cordia New" w:hint="cs"/>
          <w:b/>
          <w:bCs/>
          <w:sz w:val="32"/>
          <w:szCs w:val="32"/>
          <w:cs/>
        </w:rPr>
        <w:t>สร้างการเติบโต ตอบโจทย์</w:t>
      </w:r>
      <w:r w:rsidR="009945B8">
        <w:rPr>
          <w:rFonts w:ascii="Cordia New" w:hAnsi="Cordia New" w:cs="Cordia New" w:hint="cs"/>
          <w:b/>
          <w:bCs/>
          <w:sz w:val="32"/>
          <w:szCs w:val="32"/>
          <w:cs/>
        </w:rPr>
        <w:t>อุตสาหกรรมทั่ว</w:t>
      </w:r>
      <w:r w:rsidR="00562A6D">
        <w:rPr>
          <w:rFonts w:ascii="Cordia New" w:hAnsi="Cordia New" w:cs="Cordia New" w:hint="cs"/>
          <w:b/>
          <w:bCs/>
          <w:sz w:val="32"/>
          <w:szCs w:val="32"/>
          <w:cs/>
        </w:rPr>
        <w:t>โลก</w:t>
      </w:r>
    </w:p>
    <w:p w14:paraId="24B38B2F" w14:textId="1989CB27" w:rsidR="001651F8" w:rsidRPr="00FE7E93" w:rsidRDefault="001651F8" w:rsidP="005852C7">
      <w:pPr>
        <w:spacing w:after="0" w:line="240" w:lineRule="auto"/>
        <w:contextualSpacing/>
        <w:rPr>
          <w:rFonts w:ascii="Cordia New" w:hAnsi="Cordia New" w:cs="Cordia New"/>
          <w:b/>
          <w:bCs/>
          <w:sz w:val="32"/>
          <w:szCs w:val="32"/>
          <w:cs/>
        </w:rPr>
      </w:pPr>
    </w:p>
    <w:p w14:paraId="4BF726D9" w14:textId="71734C81" w:rsidR="001651F8" w:rsidRPr="00B54A3B" w:rsidRDefault="00B17792" w:rsidP="00810DEF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  <w:bookmarkStart w:id="0" w:name="_GoBack"/>
      <w:bookmarkEnd w:id="0"/>
      <w:r w:rsidRPr="00143A3D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กรุงเทพฯ </w:t>
      </w:r>
      <w:r w:rsidRPr="00143A3D">
        <w:rPr>
          <w:rFonts w:ascii="Cordia New" w:hAnsi="Cordia New" w:cs="Cordia New"/>
          <w:b/>
          <w:bCs/>
          <w:sz w:val="32"/>
          <w:szCs w:val="32"/>
          <w:cs/>
        </w:rPr>
        <w:t xml:space="preserve">– </w:t>
      </w:r>
      <w:r w:rsidR="00061C4C">
        <w:rPr>
          <w:rFonts w:ascii="Cordia New" w:hAnsi="Cordia New" w:cs="Cordia New"/>
          <w:b/>
          <w:bCs/>
          <w:sz w:val="32"/>
          <w:szCs w:val="32"/>
        </w:rPr>
        <w:t xml:space="preserve">5 </w:t>
      </w:r>
      <w:r w:rsidR="00061C4C">
        <w:rPr>
          <w:rFonts w:ascii="Cordia New" w:hAnsi="Cordia New" w:cs="Cordia New" w:hint="cs"/>
          <w:b/>
          <w:bCs/>
          <w:sz w:val="32"/>
          <w:szCs w:val="32"/>
          <w:cs/>
        </w:rPr>
        <w:t>พฤษภาคม</w:t>
      </w:r>
      <w:r w:rsidRPr="00C81A14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C81A14">
        <w:rPr>
          <w:rFonts w:ascii="Cordia New" w:hAnsi="Cordia New" w:cs="Cordia New"/>
          <w:b/>
          <w:bCs/>
          <w:sz w:val="32"/>
          <w:szCs w:val="32"/>
        </w:rPr>
        <w:t xml:space="preserve">2564 </w:t>
      </w:r>
      <w:r w:rsidRPr="00C81A14">
        <w:rPr>
          <w:rFonts w:ascii="Cordia New" w:hAnsi="Cordia New" w:cs="Cordia New"/>
          <w:b/>
          <w:bCs/>
          <w:sz w:val="32"/>
          <w:szCs w:val="32"/>
          <w:cs/>
        </w:rPr>
        <w:t>:</w:t>
      </w:r>
      <w:r w:rsidRPr="00C81A14">
        <w:rPr>
          <w:rFonts w:ascii="Cordia New" w:hAnsi="Cordia New" w:cs="Cordia New"/>
          <w:sz w:val="32"/>
          <w:szCs w:val="32"/>
          <w:cs/>
        </w:rPr>
        <w:t xml:space="preserve"> </w:t>
      </w:r>
      <w:r w:rsidRPr="00C81A14">
        <w:rPr>
          <w:rFonts w:ascii="Cordia New" w:hAnsi="Cordia New" w:cs="Cordia New" w:hint="cs"/>
          <w:sz w:val="32"/>
          <w:szCs w:val="32"/>
          <w:cs/>
        </w:rPr>
        <w:t>ธุรกิจ</w:t>
      </w:r>
      <w:proofErr w:type="spellStart"/>
      <w:r w:rsidRPr="00C81A14">
        <w:rPr>
          <w:rFonts w:ascii="Cordia New" w:hAnsi="Cordia New" w:cs="Cordia New" w:hint="cs"/>
          <w:sz w:val="32"/>
          <w:szCs w:val="32"/>
          <w:cs/>
        </w:rPr>
        <w:t>เค</w:t>
      </w:r>
      <w:proofErr w:type="spellEnd"/>
      <w:r>
        <w:rPr>
          <w:rFonts w:ascii="Cordia New" w:hAnsi="Cordia New" w:cs="Cordia New" w:hint="cs"/>
          <w:sz w:val="32"/>
          <w:szCs w:val="32"/>
          <w:cs/>
        </w:rPr>
        <w:t>มิคอ</w:t>
      </w:r>
      <w:proofErr w:type="spellStart"/>
      <w:r>
        <w:rPr>
          <w:rFonts w:ascii="Cordia New" w:hAnsi="Cordia New" w:cs="Cordia New" w:hint="cs"/>
          <w:sz w:val="32"/>
          <w:szCs w:val="32"/>
          <w:cs/>
        </w:rPr>
        <w:t>ลส์</w:t>
      </w:r>
      <w:proofErr w:type="spellEnd"/>
      <w:r>
        <w:rPr>
          <w:rFonts w:ascii="Cordia New" w:hAnsi="Cordia New" w:cs="Cordia New" w:hint="cs"/>
          <w:sz w:val="32"/>
          <w:szCs w:val="32"/>
          <w:cs/>
        </w:rPr>
        <w:t xml:space="preserve"> เอสซีจี และ</w:t>
      </w:r>
      <w:r>
        <w:rPr>
          <w:rFonts w:ascii="Cordia New" w:hAnsi="Cordia New" w:cs="Cordia New"/>
          <w:sz w:val="32"/>
          <w:szCs w:val="32"/>
          <w:cs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</w:rPr>
        <w:t>กลุ่มบริษัท</w:t>
      </w:r>
      <w:r>
        <w:rPr>
          <w:rFonts w:ascii="Cordia New" w:hAnsi="Cordia New" w:cs="Cordia New"/>
          <w:sz w:val="32"/>
          <w:szCs w:val="32"/>
          <w:cs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</w:rPr>
        <w:t xml:space="preserve">ดาว ประเทศไทย </w:t>
      </w:r>
      <w:r>
        <w:rPr>
          <w:rFonts w:ascii="Cordia New" w:hAnsi="Cordia New" w:cs="Cordia New"/>
          <w:sz w:val="32"/>
          <w:szCs w:val="32"/>
          <w:cs/>
        </w:rPr>
        <w:t>(</w:t>
      </w:r>
      <w:r>
        <w:rPr>
          <w:rFonts w:ascii="Cordia New" w:hAnsi="Cordia New" w:cs="Cordia New"/>
          <w:sz w:val="32"/>
          <w:szCs w:val="32"/>
        </w:rPr>
        <w:t>Dow</w:t>
      </w:r>
      <w:r>
        <w:rPr>
          <w:rFonts w:ascii="Cordia New" w:hAnsi="Cordia New" w:cs="Cordia New"/>
          <w:sz w:val="32"/>
          <w:szCs w:val="32"/>
          <w:cs/>
        </w:rPr>
        <w:t xml:space="preserve">) </w:t>
      </w:r>
      <w:r>
        <w:rPr>
          <w:rFonts w:ascii="Cordia New" w:hAnsi="Cordia New" w:cs="Cordia New" w:hint="cs"/>
          <w:sz w:val="32"/>
          <w:szCs w:val="32"/>
          <w:cs/>
        </w:rPr>
        <w:t>แถลงความสำเร็จโครงการขยายกำลังการผลิตของ</w:t>
      </w:r>
      <w:bookmarkStart w:id="1" w:name="_Hlk70674152"/>
      <w:r>
        <w:rPr>
          <w:rFonts w:ascii="Cordia New" w:hAnsi="Cordia New" w:cs="Cordia New" w:hint="cs"/>
          <w:sz w:val="32"/>
          <w:szCs w:val="32"/>
          <w:cs/>
        </w:rPr>
        <w:t>โรงงานมาบตาพุดโอ</w:t>
      </w:r>
      <w:proofErr w:type="spellStart"/>
      <w:r>
        <w:rPr>
          <w:rFonts w:ascii="Cordia New" w:hAnsi="Cordia New" w:cs="Cordia New" w:hint="cs"/>
          <w:sz w:val="32"/>
          <w:szCs w:val="32"/>
          <w:cs/>
        </w:rPr>
        <w:t>เลฟินส์</w:t>
      </w:r>
      <w:proofErr w:type="spellEnd"/>
      <w:r>
        <w:rPr>
          <w:rFonts w:ascii="Cordia New" w:hAnsi="Cordia New" w:cs="Cordia New" w:hint="cs"/>
          <w:sz w:val="32"/>
          <w:szCs w:val="32"/>
          <w:cs/>
        </w:rPr>
        <w:t xml:space="preserve"> </w:t>
      </w:r>
      <w:bookmarkEnd w:id="1"/>
      <w:r>
        <w:rPr>
          <w:rFonts w:ascii="Cordia New" w:hAnsi="Cordia New" w:cs="Cordia New"/>
          <w:sz w:val="32"/>
          <w:szCs w:val="32"/>
          <w:cs/>
        </w:rPr>
        <w:t>(</w:t>
      </w:r>
      <w:r>
        <w:rPr>
          <w:rFonts w:ascii="Cordia New" w:hAnsi="Cordia New" w:cs="Cordia New"/>
          <w:sz w:val="32"/>
          <w:szCs w:val="32"/>
        </w:rPr>
        <w:t>MOC Debottleneck</w:t>
      </w:r>
      <w:r>
        <w:rPr>
          <w:rFonts w:ascii="Cordia New" w:hAnsi="Cordia New" w:cs="Cordia New"/>
          <w:sz w:val="32"/>
          <w:szCs w:val="32"/>
          <w:cs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</w:rPr>
        <w:t xml:space="preserve">หรือ </w:t>
      </w:r>
      <w:r>
        <w:rPr>
          <w:rFonts w:ascii="Cordia New" w:hAnsi="Cordia New" w:cs="Cordia New"/>
          <w:sz w:val="32"/>
          <w:szCs w:val="32"/>
        </w:rPr>
        <w:t>MOCD</w:t>
      </w:r>
      <w:r>
        <w:rPr>
          <w:rFonts w:ascii="Cordia New" w:hAnsi="Cordia New" w:cs="Cordia New"/>
          <w:sz w:val="32"/>
          <w:szCs w:val="32"/>
          <w:cs/>
        </w:rPr>
        <w:t xml:space="preserve">) </w:t>
      </w:r>
      <w:r>
        <w:rPr>
          <w:rFonts w:ascii="Cordia New" w:hAnsi="Cordia New" w:cs="Cordia New" w:hint="cs"/>
          <w:sz w:val="32"/>
          <w:szCs w:val="32"/>
          <w:cs/>
        </w:rPr>
        <w:t>ซึ่งดำเนินการสำเร็จ</w:t>
      </w:r>
      <w:r w:rsidR="00474EB9">
        <w:rPr>
          <w:rFonts w:ascii="Cordia New" w:hAnsi="Cordia New" w:cs="Cordia New" w:hint="cs"/>
          <w:sz w:val="32"/>
          <w:szCs w:val="32"/>
          <w:cs/>
        </w:rPr>
        <w:t>เร็วกว่า</w:t>
      </w:r>
      <w:r>
        <w:rPr>
          <w:rFonts w:ascii="Cordia New" w:hAnsi="Cordia New" w:cs="Cordia New" w:hint="cs"/>
          <w:sz w:val="32"/>
          <w:szCs w:val="32"/>
          <w:cs/>
        </w:rPr>
        <w:t>แผน</w:t>
      </w:r>
      <w:r w:rsidR="00562A6D" w:rsidRPr="00562A6D">
        <w:rPr>
          <w:rFonts w:ascii="Cordia New" w:hAnsi="Cordia New" w:cs="Cordia New"/>
          <w:sz w:val="32"/>
          <w:szCs w:val="32"/>
          <w:cs/>
        </w:rPr>
        <w:t>และเริ่มทดลองดำเนินการผลิตแล้ว คาดว่าจะผลิตได้เต็มกำลังภายในเดือนพฤษภาคม 2564</w:t>
      </w:r>
      <w:r w:rsidR="00BE70AE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FE7E93">
        <w:rPr>
          <w:rFonts w:ascii="Cordia New" w:hAnsi="Cordia New" w:cs="Cordia New" w:hint="cs"/>
          <w:sz w:val="32"/>
          <w:szCs w:val="32"/>
          <w:cs/>
        </w:rPr>
        <w:t>จะทำให้</w:t>
      </w:r>
      <w:r>
        <w:rPr>
          <w:rFonts w:ascii="Cordia New" w:hAnsi="Cordia New" w:cs="Cordia New" w:hint="cs"/>
          <w:sz w:val="32"/>
          <w:szCs w:val="32"/>
          <w:cs/>
        </w:rPr>
        <w:t>มีกำลังการผลิตโอ</w:t>
      </w:r>
      <w:proofErr w:type="spellStart"/>
      <w:r>
        <w:rPr>
          <w:rFonts w:ascii="Cordia New" w:hAnsi="Cordia New" w:cs="Cordia New" w:hint="cs"/>
          <w:sz w:val="32"/>
          <w:szCs w:val="32"/>
          <w:cs/>
        </w:rPr>
        <w:t>เลฟินส์</w:t>
      </w:r>
      <w:proofErr w:type="spellEnd"/>
      <w:r>
        <w:rPr>
          <w:rFonts w:ascii="Cordia New" w:hAnsi="Cordia New" w:cs="Cordia New" w:hint="cs"/>
          <w:sz w:val="32"/>
          <w:szCs w:val="32"/>
          <w:cs/>
        </w:rPr>
        <w:t xml:space="preserve">เพิ่มขึ้น </w:t>
      </w:r>
      <w:r>
        <w:rPr>
          <w:rFonts w:ascii="Cordia New" w:hAnsi="Cordia New" w:cs="Cordia New"/>
          <w:sz w:val="32"/>
          <w:szCs w:val="32"/>
        </w:rPr>
        <w:t xml:space="preserve">350,000 </w:t>
      </w:r>
      <w:r>
        <w:rPr>
          <w:rFonts w:ascii="Cordia New" w:hAnsi="Cordia New" w:cs="Cordia New" w:hint="cs"/>
          <w:sz w:val="32"/>
          <w:szCs w:val="32"/>
          <w:cs/>
        </w:rPr>
        <w:t xml:space="preserve">ตันต่อปี </w:t>
      </w:r>
      <w:r w:rsidR="00F46902">
        <w:rPr>
          <w:rFonts w:ascii="Cordia New" w:hAnsi="Cordia New" w:cs="Cordia New" w:hint="cs"/>
          <w:sz w:val="32"/>
          <w:szCs w:val="32"/>
          <w:cs/>
        </w:rPr>
        <w:t>ช่วย</w:t>
      </w:r>
      <w:r>
        <w:rPr>
          <w:rFonts w:ascii="Cordia New" w:hAnsi="Cordia New" w:cs="Cordia New" w:hint="cs"/>
          <w:sz w:val="32"/>
          <w:szCs w:val="32"/>
          <w:cs/>
        </w:rPr>
        <w:t>เพิ่มศักยภาพการแข่งขัน ตอบสนองความต้องการที่เพิ่มสูงขึ้นของอุตสาหกรรมทั่ว</w:t>
      </w:r>
      <w:r w:rsidR="009945B8">
        <w:rPr>
          <w:rFonts w:ascii="Cordia New" w:hAnsi="Cordia New" w:cs="Cordia New" w:hint="cs"/>
          <w:sz w:val="32"/>
          <w:szCs w:val="32"/>
          <w:cs/>
        </w:rPr>
        <w:t xml:space="preserve">โลก </w:t>
      </w:r>
      <w:r w:rsidR="00BE70AE">
        <w:rPr>
          <w:rFonts w:ascii="Cordia New" w:hAnsi="Cordia New" w:cs="Cordia New" w:hint="cs"/>
          <w:sz w:val="32"/>
          <w:szCs w:val="32"/>
          <w:cs/>
        </w:rPr>
        <w:t>และยัง</w:t>
      </w:r>
      <w:r w:rsidR="00F46902">
        <w:rPr>
          <w:rFonts w:ascii="Cordia New" w:hAnsi="Cordia New" w:cs="Cordia New" w:hint="cs"/>
          <w:sz w:val="32"/>
          <w:szCs w:val="32"/>
          <w:cs/>
        </w:rPr>
        <w:t>เป็นการ</w:t>
      </w:r>
      <w:r w:rsidR="00BE70AE">
        <w:rPr>
          <w:rFonts w:ascii="Cordia New" w:hAnsi="Cordia New" w:cs="Cordia New" w:hint="cs"/>
          <w:sz w:val="32"/>
          <w:szCs w:val="32"/>
          <w:cs/>
        </w:rPr>
        <w:t>ยกระดับอุตสาหกรรม</w:t>
      </w:r>
      <w:proofErr w:type="spellStart"/>
      <w:r w:rsidR="00BE70AE">
        <w:rPr>
          <w:rFonts w:ascii="Cordia New" w:hAnsi="Cordia New" w:cs="Cordia New" w:hint="cs"/>
          <w:sz w:val="32"/>
          <w:szCs w:val="32"/>
          <w:cs/>
        </w:rPr>
        <w:t>ปิ</w:t>
      </w:r>
      <w:proofErr w:type="spellEnd"/>
      <w:r w:rsidR="00BE70AE">
        <w:rPr>
          <w:rFonts w:ascii="Cordia New" w:hAnsi="Cordia New" w:cs="Cordia New" w:hint="cs"/>
          <w:sz w:val="32"/>
          <w:szCs w:val="32"/>
          <w:cs/>
        </w:rPr>
        <w:t xml:space="preserve">โตรเคมีไทย </w:t>
      </w:r>
      <w:r w:rsidR="00B74AE6">
        <w:rPr>
          <w:rFonts w:ascii="Cordia New" w:hAnsi="Cordia New" w:cs="Cordia New" w:hint="cs"/>
          <w:sz w:val="32"/>
          <w:szCs w:val="32"/>
          <w:cs/>
        </w:rPr>
        <w:t>โดยมี</w:t>
      </w:r>
      <w:r w:rsidR="00FE7E93">
        <w:rPr>
          <w:rFonts w:ascii="Cordia New" w:hAnsi="Cordia New" w:cs="Cordia New" w:hint="cs"/>
          <w:sz w:val="32"/>
          <w:szCs w:val="32"/>
          <w:cs/>
        </w:rPr>
        <w:t>เทคโนโลยีการผลิตที่ทันสมัย ทำให้กระบวนการผลิตมีต้นทุนการลงทุนที่</w:t>
      </w:r>
      <w:proofErr w:type="spellStart"/>
      <w:r w:rsidR="00FE7E93">
        <w:rPr>
          <w:rFonts w:ascii="Cordia New" w:hAnsi="Cordia New" w:cs="Cordia New" w:hint="cs"/>
          <w:sz w:val="32"/>
          <w:szCs w:val="32"/>
          <w:cs/>
        </w:rPr>
        <w:t>ต่ำลง</w:t>
      </w:r>
      <w:proofErr w:type="spellEnd"/>
      <w:r w:rsidR="00FE7E93">
        <w:rPr>
          <w:rFonts w:ascii="Cordia New" w:hAnsi="Cordia New" w:cs="Cordia New" w:hint="cs"/>
          <w:sz w:val="32"/>
          <w:szCs w:val="32"/>
          <w:cs/>
        </w:rPr>
        <w:t xml:space="preserve"> และยัง</w:t>
      </w:r>
      <w:r w:rsidR="00B74AE6">
        <w:rPr>
          <w:rFonts w:ascii="Cordia New" w:hAnsi="Cordia New" w:cs="Cordia New" w:hint="cs"/>
          <w:sz w:val="32"/>
          <w:szCs w:val="32"/>
          <w:cs/>
        </w:rPr>
        <w:t>ช่วย</w:t>
      </w:r>
      <w:r w:rsidR="00FE7E93">
        <w:rPr>
          <w:rFonts w:ascii="Cordia New" w:hAnsi="Cordia New" w:cs="Cordia New" w:hint="cs"/>
          <w:sz w:val="32"/>
          <w:szCs w:val="32"/>
          <w:cs/>
        </w:rPr>
        <w:t>ประหยัดพลังงาน</w:t>
      </w:r>
      <w:r w:rsidR="00B74AE6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FE7E93">
        <w:rPr>
          <w:rFonts w:ascii="Cordia New" w:hAnsi="Cordia New" w:cs="Cordia New" w:hint="cs"/>
          <w:sz w:val="32"/>
          <w:szCs w:val="32"/>
          <w:cs/>
        </w:rPr>
        <w:t>เป็นมิตรต่อสิ่งแวดล้อม</w:t>
      </w:r>
    </w:p>
    <w:p w14:paraId="6F96074A" w14:textId="47459746" w:rsidR="00B17792" w:rsidRPr="00B96315" w:rsidRDefault="00B17792" w:rsidP="005852C7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C543F3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นายรุ่งโรจน์ รังสิโยภาส </w:t>
      </w:r>
      <w:r w:rsidRPr="00C543F3">
        <w:rPr>
          <w:rFonts w:ascii="Cordia New" w:hAnsi="Cordia New" w:cs="Cordia New"/>
          <w:b/>
          <w:bCs/>
          <w:sz w:val="32"/>
          <w:szCs w:val="32"/>
          <w:cs/>
        </w:rPr>
        <w:t>กรรมการผู้จัดการใหญ่ เอสซีจี</w:t>
      </w:r>
      <w:r>
        <w:rPr>
          <w:rFonts w:ascii="Cordia New" w:hAnsi="Cordia New" w:cs="Cordia New" w:hint="cs"/>
          <w:sz w:val="32"/>
          <w:szCs w:val="32"/>
          <w:cs/>
        </w:rPr>
        <w:t xml:space="preserve"> เผยว่า </w:t>
      </w:r>
      <w:r>
        <w:rPr>
          <w:rFonts w:ascii="Cordia New" w:hAnsi="Cordia New" w:cs="Cordia New"/>
          <w:sz w:val="32"/>
          <w:szCs w:val="32"/>
          <w:cs/>
        </w:rPr>
        <w:t>“</w:t>
      </w:r>
      <w:r>
        <w:rPr>
          <w:rFonts w:ascii="Cordia New" w:hAnsi="Cordia New" w:cs="Cordia New" w:hint="cs"/>
          <w:sz w:val="32"/>
          <w:szCs w:val="32"/>
          <w:cs/>
        </w:rPr>
        <w:t xml:space="preserve">โครงการ </w:t>
      </w:r>
      <w:r>
        <w:rPr>
          <w:rFonts w:ascii="Cordia New" w:hAnsi="Cordia New" w:cs="Cordia New"/>
          <w:sz w:val="32"/>
          <w:szCs w:val="32"/>
        </w:rPr>
        <w:t>MOCD</w:t>
      </w:r>
      <w:r>
        <w:rPr>
          <w:rFonts w:ascii="Cordia New" w:hAnsi="Cordia New" w:cs="Cordia New" w:hint="cs"/>
          <w:sz w:val="32"/>
          <w:szCs w:val="32"/>
          <w:cs/>
        </w:rPr>
        <w:t xml:space="preserve"> เป็นโครงการที่ใหญ่ที่สุดของ</w:t>
      </w:r>
      <w:r w:rsidR="00B74AE6" w:rsidRPr="00B74AE6">
        <w:rPr>
          <w:rFonts w:ascii="Cordia New" w:hAnsi="Cordia New" w:cs="Cordia New"/>
          <w:sz w:val="32"/>
          <w:szCs w:val="32"/>
          <w:cs/>
        </w:rPr>
        <w:t>โรงงานมาบตาพุดโอ</w:t>
      </w:r>
      <w:proofErr w:type="spellStart"/>
      <w:r w:rsidR="00B74AE6" w:rsidRPr="00B74AE6">
        <w:rPr>
          <w:rFonts w:ascii="Cordia New" w:hAnsi="Cordia New" w:cs="Cordia New"/>
          <w:sz w:val="32"/>
          <w:szCs w:val="32"/>
          <w:cs/>
        </w:rPr>
        <w:t>เลฟินส์</w:t>
      </w:r>
      <w:proofErr w:type="spellEnd"/>
      <w:r>
        <w:rPr>
          <w:rFonts w:ascii="Cordia New" w:hAnsi="Cordia New" w:cs="Cordia New" w:hint="cs"/>
          <w:sz w:val="32"/>
          <w:szCs w:val="32"/>
          <w:cs/>
        </w:rPr>
        <w:t xml:space="preserve"> </w:t>
      </w:r>
      <w:r>
        <w:rPr>
          <w:rFonts w:ascii="Cordia New" w:hAnsi="Cordia New" w:cs="Cordia New"/>
          <w:sz w:val="32"/>
          <w:szCs w:val="32"/>
          <w:cs/>
        </w:rPr>
        <w:t xml:space="preserve"> </w:t>
      </w:r>
      <w:r w:rsidR="00B74AE6">
        <w:rPr>
          <w:rFonts w:ascii="Cordia New" w:hAnsi="Cordia New" w:cs="Cordia New" w:hint="cs"/>
          <w:sz w:val="32"/>
          <w:szCs w:val="32"/>
          <w:cs/>
        </w:rPr>
        <w:t>ทั้ง</w:t>
      </w:r>
      <w:r>
        <w:rPr>
          <w:rFonts w:ascii="Cordia New" w:hAnsi="Cordia New" w:cs="Cordia New" w:hint="cs"/>
          <w:sz w:val="32"/>
          <w:szCs w:val="32"/>
          <w:cs/>
        </w:rPr>
        <w:t>ในแง่การลงทุนและความท้าทายด้านเทคโนโลยี</w:t>
      </w:r>
      <w:r>
        <w:rPr>
          <w:rFonts w:ascii="Cordia New" w:hAnsi="Cordia New" w:cs="Cordia New"/>
          <w:sz w:val="32"/>
          <w:szCs w:val="32"/>
          <w:cs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</w:rPr>
        <w:t>โครงการนี้</w:t>
      </w:r>
      <w:r w:rsidRPr="00F46902">
        <w:rPr>
          <w:rFonts w:ascii="Cordia New" w:hAnsi="Cordia New" w:cs="Cordia New"/>
          <w:sz w:val="32"/>
          <w:szCs w:val="32"/>
          <w:cs/>
        </w:rPr>
        <w:t>สำเร็จลุล่วงด้วยดี</w:t>
      </w:r>
      <w:r w:rsidR="00BE70AE" w:rsidRPr="009945B8">
        <w:rPr>
          <w:rFonts w:ascii="Cordia New" w:hAnsi="Cordia New" w:cs="Cordia New"/>
          <w:sz w:val="32"/>
          <w:szCs w:val="32"/>
          <w:cs/>
        </w:rPr>
        <w:t>โดยใช้เวลา</w:t>
      </w:r>
      <w:r w:rsidRPr="00F46902">
        <w:rPr>
          <w:rFonts w:ascii="Cordia New" w:hAnsi="Cordia New" w:cs="Cordia New"/>
          <w:sz w:val="32"/>
          <w:szCs w:val="32"/>
          <w:cs/>
        </w:rPr>
        <w:t>เร็วกว่าเแผน แ</w:t>
      </w:r>
      <w:r w:rsidR="005B7DD5">
        <w:rPr>
          <w:rFonts w:ascii="Cordia New" w:hAnsi="Cordia New" w:cs="Cordia New"/>
          <w:sz w:val="32"/>
          <w:szCs w:val="32"/>
          <w:cs/>
        </w:rPr>
        <w:t>ม้จะมีสถานการณ์การระบาดของโควิด</w:t>
      </w:r>
      <w:r w:rsidR="005B7DD5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F46902">
        <w:rPr>
          <w:rFonts w:ascii="Cordia New" w:hAnsi="Cordia New" w:cs="Cordia New"/>
          <w:sz w:val="32"/>
          <w:szCs w:val="32"/>
        </w:rPr>
        <w:t>19</w:t>
      </w:r>
      <w:r w:rsidRPr="00F46902">
        <w:rPr>
          <w:rFonts w:ascii="Cordia New" w:hAnsi="Cordia New" w:cs="Cordia New"/>
          <w:sz w:val="32"/>
          <w:szCs w:val="32"/>
          <w:cs/>
        </w:rPr>
        <w:t xml:space="preserve"> แต่</w:t>
      </w:r>
      <w:r w:rsidR="00B74AE6" w:rsidRPr="00F46902">
        <w:rPr>
          <w:rFonts w:ascii="Cordia New" w:hAnsi="Cordia New" w:cs="Cordia New"/>
          <w:sz w:val="32"/>
          <w:szCs w:val="32"/>
          <w:cs/>
        </w:rPr>
        <w:t>ด้วย</w:t>
      </w:r>
      <w:r w:rsidRPr="00F46902">
        <w:rPr>
          <w:rFonts w:ascii="Cordia New" w:hAnsi="Cordia New" w:cs="Cordia New"/>
          <w:sz w:val="32"/>
          <w:szCs w:val="32"/>
          <w:cs/>
        </w:rPr>
        <w:t>มาตรการ</w:t>
      </w:r>
      <w:r w:rsidR="0041627C">
        <w:rPr>
          <w:rFonts w:ascii="Cordia New" w:hAnsi="Cordia New" w:cs="Cordia New"/>
          <w:sz w:val="32"/>
          <w:szCs w:val="32"/>
          <w:cs/>
        </w:rPr>
        <w:t>ป้องกัน</w:t>
      </w:r>
      <w:r w:rsidRPr="00454301">
        <w:rPr>
          <w:rFonts w:ascii="Cordia New" w:hAnsi="Cordia New" w:cs="Cordia New"/>
          <w:sz w:val="32"/>
          <w:szCs w:val="32"/>
          <w:cs/>
        </w:rPr>
        <w:t>การระบาดของโควิด</w:t>
      </w:r>
      <w:r w:rsidR="005B7DD5">
        <w:rPr>
          <w:rFonts w:ascii="Cordia New" w:hAnsi="Cordia New" w:cs="Cordia New" w:hint="cs"/>
          <w:sz w:val="32"/>
          <w:szCs w:val="32"/>
          <w:cs/>
        </w:rPr>
        <w:t xml:space="preserve"> </w:t>
      </w:r>
      <w:r>
        <w:rPr>
          <w:rFonts w:ascii="Cordia New" w:hAnsi="Cordia New" w:cs="Cordia New"/>
          <w:sz w:val="32"/>
          <w:szCs w:val="32"/>
        </w:rPr>
        <w:t xml:space="preserve">19 </w:t>
      </w:r>
      <w:r w:rsidRPr="00454301">
        <w:rPr>
          <w:rFonts w:ascii="Cordia New" w:hAnsi="Cordia New" w:cs="Cordia New"/>
          <w:sz w:val="32"/>
          <w:szCs w:val="32"/>
          <w:cs/>
        </w:rPr>
        <w:t>อย่างเข้ม</w:t>
      </w:r>
      <w:r w:rsidR="00C54093">
        <w:rPr>
          <w:rFonts w:ascii="Cordia New" w:hAnsi="Cordia New" w:cs="Cordia New" w:hint="cs"/>
          <w:sz w:val="32"/>
          <w:szCs w:val="32"/>
          <w:cs/>
        </w:rPr>
        <w:t>ข้น</w:t>
      </w:r>
      <w:r w:rsidRPr="00454301">
        <w:rPr>
          <w:rFonts w:ascii="Cordia New" w:hAnsi="Cordia New" w:cs="Cordia New"/>
          <w:sz w:val="32"/>
          <w:szCs w:val="32"/>
          <w:cs/>
        </w:rPr>
        <w:t xml:space="preserve">และต่อเนื่อง </w:t>
      </w:r>
      <w:r w:rsidR="00BE70AE">
        <w:rPr>
          <w:rFonts w:ascii="Cordia New" w:hAnsi="Cordia New" w:cs="Cordia New" w:hint="cs"/>
          <w:sz w:val="32"/>
          <w:szCs w:val="32"/>
          <w:cs/>
        </w:rPr>
        <w:t xml:space="preserve">ผนวกกับความสามารถและความเชี่ยวชาญของบุคลากร </w:t>
      </w:r>
      <w:r w:rsidRPr="00B96315">
        <w:rPr>
          <w:rFonts w:ascii="Cordia New" w:hAnsi="Cordia New" w:cs="Cordia New"/>
          <w:sz w:val="32"/>
          <w:szCs w:val="32"/>
          <w:cs/>
        </w:rPr>
        <w:t>ส่งผลให้</w:t>
      </w:r>
      <w:r>
        <w:rPr>
          <w:rFonts w:ascii="Cordia New" w:hAnsi="Cordia New" w:cs="Cordia New"/>
          <w:sz w:val="32"/>
          <w:szCs w:val="32"/>
          <w:cs/>
        </w:rPr>
        <w:t>โครงการ</w:t>
      </w:r>
      <w:r w:rsidR="00BB0C98">
        <w:rPr>
          <w:rFonts w:ascii="Cordia New" w:hAnsi="Cordia New" w:cs="Cordia New" w:hint="cs"/>
          <w:sz w:val="32"/>
          <w:szCs w:val="32"/>
          <w:cs/>
        </w:rPr>
        <w:t>เดินหน้า</w:t>
      </w:r>
      <w:r>
        <w:rPr>
          <w:rFonts w:ascii="Cordia New" w:hAnsi="Cordia New" w:cs="Cordia New"/>
          <w:sz w:val="32"/>
          <w:szCs w:val="32"/>
          <w:cs/>
        </w:rPr>
        <w:t>อย่าง</w:t>
      </w:r>
      <w:r w:rsidR="00BB0C98">
        <w:rPr>
          <w:rFonts w:ascii="Cordia New" w:hAnsi="Cordia New" w:cs="Cordia New" w:hint="cs"/>
          <w:sz w:val="32"/>
          <w:szCs w:val="32"/>
          <w:cs/>
        </w:rPr>
        <w:t xml:space="preserve">มีประสิทธิภาพและปลอดภัย </w:t>
      </w:r>
      <w:r w:rsidR="00562A6D">
        <w:rPr>
          <w:rFonts w:ascii="Cordia New" w:hAnsi="Cordia New" w:cs="Cordia New" w:hint="cs"/>
          <w:sz w:val="32"/>
          <w:szCs w:val="32"/>
          <w:cs/>
        </w:rPr>
        <w:t>พร้อมตอบ</w:t>
      </w:r>
      <w:r w:rsidR="00BB23D2">
        <w:rPr>
          <w:rFonts w:ascii="Cordia New" w:hAnsi="Cordia New" w:cs="Cordia New" w:hint="cs"/>
          <w:sz w:val="32"/>
          <w:szCs w:val="32"/>
          <w:cs/>
        </w:rPr>
        <w:t>สนอง</w:t>
      </w:r>
      <w:r w:rsidR="00562A6D">
        <w:rPr>
          <w:rFonts w:ascii="Cordia New" w:hAnsi="Cordia New" w:cs="Cordia New" w:hint="cs"/>
          <w:sz w:val="32"/>
          <w:szCs w:val="32"/>
          <w:cs/>
        </w:rPr>
        <w:t>ความต้องการลูกค้าทั้งภายในและต่างประเทศ</w:t>
      </w:r>
      <w:r w:rsidR="00CC6409">
        <w:rPr>
          <w:rFonts w:ascii="Cordia New" w:hAnsi="Cordia New" w:cs="Cordia New"/>
          <w:sz w:val="32"/>
          <w:szCs w:val="32"/>
          <w:cs/>
        </w:rPr>
        <w:t>”</w:t>
      </w:r>
    </w:p>
    <w:p w14:paraId="69A2987E" w14:textId="078B4F79" w:rsidR="00B17792" w:rsidRDefault="00B17792" w:rsidP="005852C7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C543F3">
        <w:rPr>
          <w:rFonts w:ascii="Cordia New" w:hAnsi="Cordia New" w:cs="Cordia New" w:hint="cs"/>
          <w:b/>
          <w:bCs/>
          <w:sz w:val="32"/>
          <w:szCs w:val="32"/>
          <w:cs/>
        </w:rPr>
        <w:t>นายธนวงษ์ อารีรัชชก</w:t>
      </w:r>
      <w:proofErr w:type="spellStart"/>
      <w:r w:rsidRPr="00C543F3">
        <w:rPr>
          <w:rFonts w:ascii="Cordia New" w:hAnsi="Cordia New" w:cs="Cordia New" w:hint="cs"/>
          <w:b/>
          <w:bCs/>
          <w:sz w:val="32"/>
          <w:szCs w:val="32"/>
          <w:cs/>
        </w:rPr>
        <w:t>ุล</w:t>
      </w:r>
      <w:proofErr w:type="spellEnd"/>
      <w:r w:rsidRPr="00C543F3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กรรมการผู้จัดการใหญ่ ธุรกิจ</w:t>
      </w:r>
      <w:proofErr w:type="spellStart"/>
      <w:r w:rsidRPr="00C543F3">
        <w:rPr>
          <w:rFonts w:ascii="Cordia New" w:hAnsi="Cordia New" w:cs="Cordia New" w:hint="cs"/>
          <w:b/>
          <w:bCs/>
          <w:sz w:val="32"/>
          <w:szCs w:val="32"/>
          <w:cs/>
        </w:rPr>
        <w:t>เค</w:t>
      </w:r>
      <w:proofErr w:type="spellEnd"/>
      <w:r w:rsidRPr="00C543F3">
        <w:rPr>
          <w:rFonts w:ascii="Cordia New" w:hAnsi="Cordia New" w:cs="Cordia New" w:hint="cs"/>
          <w:b/>
          <w:bCs/>
          <w:sz w:val="32"/>
          <w:szCs w:val="32"/>
          <w:cs/>
        </w:rPr>
        <w:t>มิคอ</w:t>
      </w:r>
      <w:proofErr w:type="spellStart"/>
      <w:r w:rsidRPr="00C543F3">
        <w:rPr>
          <w:rFonts w:ascii="Cordia New" w:hAnsi="Cordia New" w:cs="Cordia New" w:hint="cs"/>
          <w:b/>
          <w:bCs/>
          <w:sz w:val="32"/>
          <w:szCs w:val="32"/>
          <w:cs/>
        </w:rPr>
        <w:t>ลส์</w:t>
      </w:r>
      <w:proofErr w:type="spellEnd"/>
      <w:r w:rsidRPr="00C543F3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เอสซีจี</w:t>
      </w:r>
      <w:r>
        <w:rPr>
          <w:rFonts w:ascii="Cordia New" w:hAnsi="Cordia New" w:cs="Cordia New" w:hint="cs"/>
          <w:sz w:val="32"/>
          <w:szCs w:val="32"/>
          <w:cs/>
        </w:rPr>
        <w:t xml:space="preserve"> กล่าวว่า </w:t>
      </w:r>
      <w:r>
        <w:rPr>
          <w:rFonts w:ascii="Cordia New" w:hAnsi="Cordia New" w:cs="Cordia New"/>
          <w:sz w:val="32"/>
          <w:szCs w:val="32"/>
          <w:cs/>
        </w:rPr>
        <w:t>“</w:t>
      </w:r>
      <w:r>
        <w:rPr>
          <w:rFonts w:ascii="Cordia New" w:hAnsi="Cordia New" w:cs="Cordia New" w:hint="cs"/>
          <w:sz w:val="32"/>
          <w:szCs w:val="32"/>
          <w:cs/>
        </w:rPr>
        <w:t xml:space="preserve">โครงการ </w:t>
      </w:r>
      <w:r>
        <w:rPr>
          <w:rFonts w:ascii="Cordia New" w:hAnsi="Cordia New" w:cs="Cordia New"/>
          <w:sz w:val="32"/>
          <w:szCs w:val="32"/>
        </w:rPr>
        <w:t xml:space="preserve">MOCD </w:t>
      </w:r>
      <w:r w:rsidRPr="00426B2C">
        <w:rPr>
          <w:rFonts w:ascii="Cordia New" w:hAnsi="Cordia New" w:cs="Cordia New"/>
          <w:sz w:val="32"/>
          <w:szCs w:val="32"/>
          <w:cs/>
        </w:rPr>
        <w:t>นับเป็นความสำเร็จครั้งสำคัญของธุรกิจ</w:t>
      </w:r>
      <w:proofErr w:type="spellStart"/>
      <w:r w:rsidRPr="00426B2C">
        <w:rPr>
          <w:rFonts w:ascii="Cordia New" w:hAnsi="Cordia New" w:cs="Cordia New"/>
          <w:sz w:val="32"/>
          <w:szCs w:val="32"/>
          <w:cs/>
        </w:rPr>
        <w:t>เค</w:t>
      </w:r>
      <w:proofErr w:type="spellEnd"/>
      <w:r w:rsidRPr="00426B2C">
        <w:rPr>
          <w:rFonts w:ascii="Cordia New" w:hAnsi="Cordia New" w:cs="Cordia New"/>
          <w:sz w:val="32"/>
          <w:szCs w:val="32"/>
          <w:cs/>
        </w:rPr>
        <w:t>มิคอ</w:t>
      </w:r>
      <w:proofErr w:type="spellStart"/>
      <w:r w:rsidRPr="00426B2C">
        <w:rPr>
          <w:rFonts w:ascii="Cordia New" w:hAnsi="Cordia New" w:cs="Cordia New"/>
          <w:sz w:val="32"/>
          <w:szCs w:val="32"/>
          <w:cs/>
        </w:rPr>
        <w:t>ลส์</w:t>
      </w:r>
      <w:proofErr w:type="spellEnd"/>
      <w:r w:rsidRPr="00426B2C">
        <w:rPr>
          <w:rFonts w:ascii="Cordia New" w:hAnsi="Cordia New" w:cs="Cordia New"/>
          <w:sz w:val="32"/>
          <w:szCs w:val="32"/>
          <w:cs/>
        </w:rPr>
        <w:t xml:space="preserve"> เอสซีจี</w:t>
      </w:r>
      <w:r>
        <w:rPr>
          <w:rFonts w:ascii="Cordia New" w:hAnsi="Cordia New" w:cs="Cordia New" w:hint="cs"/>
          <w:sz w:val="32"/>
          <w:szCs w:val="32"/>
          <w:cs/>
        </w:rPr>
        <w:t xml:space="preserve"> และ </w:t>
      </w:r>
      <w:r>
        <w:rPr>
          <w:rFonts w:ascii="Cordia New" w:hAnsi="Cordia New" w:cs="Cordia New"/>
          <w:sz w:val="32"/>
          <w:szCs w:val="32"/>
        </w:rPr>
        <w:t>Dow</w:t>
      </w:r>
      <w:r>
        <w:rPr>
          <w:rFonts w:ascii="Cordia New" w:hAnsi="Cordia New" w:cs="Cordia New"/>
          <w:sz w:val="32"/>
          <w:szCs w:val="32"/>
          <w:cs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</w:rPr>
        <w:t>ที่ได้ร่วมมือกัน</w:t>
      </w:r>
      <w:r w:rsidR="00BB0C98">
        <w:rPr>
          <w:rFonts w:ascii="Cordia New" w:hAnsi="Cordia New" w:cs="Cordia New" w:hint="cs"/>
          <w:sz w:val="32"/>
          <w:szCs w:val="32"/>
          <w:cs/>
        </w:rPr>
        <w:t xml:space="preserve">สร้างการเติบโต </w:t>
      </w:r>
      <w:r w:rsidR="00D3020A">
        <w:rPr>
          <w:rFonts w:ascii="Cordia New" w:hAnsi="Cordia New" w:cs="Cordia New" w:hint="cs"/>
          <w:sz w:val="32"/>
          <w:szCs w:val="32"/>
          <w:cs/>
        </w:rPr>
        <w:t>และ</w:t>
      </w:r>
      <w:r>
        <w:rPr>
          <w:rFonts w:ascii="Cordia New" w:hAnsi="Cordia New" w:cs="Cordia New" w:hint="cs"/>
          <w:sz w:val="32"/>
          <w:szCs w:val="32"/>
          <w:cs/>
        </w:rPr>
        <w:t>เพิ่ม</w:t>
      </w:r>
      <w:r w:rsidRPr="009945B8">
        <w:rPr>
          <w:rFonts w:ascii="Cordia New" w:hAnsi="Cordia New" w:cs="Cordia New"/>
          <w:spacing w:val="-4"/>
          <w:sz w:val="32"/>
          <w:szCs w:val="32"/>
          <w:cs/>
        </w:rPr>
        <w:t>ศักยภาพของธุรกิจ</w:t>
      </w:r>
      <w:r w:rsidR="00D3020A" w:rsidRPr="009945B8">
        <w:rPr>
          <w:rFonts w:ascii="Cordia New" w:hAnsi="Cordia New" w:cs="Cordia New"/>
          <w:spacing w:val="-4"/>
          <w:sz w:val="32"/>
          <w:szCs w:val="32"/>
          <w:cs/>
        </w:rPr>
        <w:t>ให้มี</w:t>
      </w:r>
      <w:r w:rsidR="00BB0C98" w:rsidRPr="009945B8">
        <w:rPr>
          <w:rFonts w:ascii="Cordia New" w:hAnsi="Cordia New" w:cs="Cordia New"/>
          <w:spacing w:val="-4"/>
          <w:sz w:val="32"/>
          <w:szCs w:val="32"/>
          <w:cs/>
        </w:rPr>
        <w:t>ขีดความสามารถการแข่งขันในตลาดโลก</w:t>
      </w:r>
      <w:r w:rsidR="00D3020A" w:rsidRPr="009945B8">
        <w:rPr>
          <w:rFonts w:ascii="Cordia New" w:hAnsi="Cordia New" w:cs="Cordia New"/>
          <w:spacing w:val="-4"/>
          <w:sz w:val="32"/>
          <w:szCs w:val="32"/>
          <w:cs/>
        </w:rPr>
        <w:t>มากยิ่งขึ้น</w:t>
      </w:r>
      <w:r w:rsidR="00BB0C98" w:rsidRPr="009945B8">
        <w:rPr>
          <w:rFonts w:ascii="Cordia New" w:hAnsi="Cordia New" w:cs="Cordia New"/>
          <w:spacing w:val="-4"/>
          <w:sz w:val="32"/>
          <w:szCs w:val="32"/>
          <w:cs/>
        </w:rPr>
        <w:t xml:space="preserve"> </w:t>
      </w:r>
      <w:r w:rsidR="00D3020A" w:rsidRPr="009945B8">
        <w:rPr>
          <w:rFonts w:ascii="Cordia New" w:hAnsi="Cordia New" w:cs="Cordia New"/>
          <w:spacing w:val="-4"/>
          <w:sz w:val="32"/>
          <w:szCs w:val="32"/>
          <w:cs/>
        </w:rPr>
        <w:t>ซึ่งจะทำให้</w:t>
      </w:r>
      <w:r w:rsidR="00ED6AB3" w:rsidRPr="009945B8">
        <w:rPr>
          <w:rFonts w:ascii="Cordia New" w:hAnsi="Cordia New" w:cs="Cordia New"/>
          <w:spacing w:val="-4"/>
          <w:sz w:val="32"/>
          <w:szCs w:val="32"/>
          <w:cs/>
        </w:rPr>
        <w:t>มี</w:t>
      </w:r>
      <w:r w:rsidR="00BB0C98" w:rsidRPr="009945B8">
        <w:rPr>
          <w:rFonts w:ascii="Cordia New" w:hAnsi="Cordia New" w:cs="Cordia New"/>
          <w:spacing w:val="-4"/>
          <w:sz w:val="32"/>
          <w:szCs w:val="32"/>
          <w:cs/>
        </w:rPr>
        <w:t>กำลังการผลิต</w:t>
      </w:r>
      <w:r w:rsidR="004828D2">
        <w:rPr>
          <w:rFonts w:ascii="Cordia New" w:hAnsi="Cordia New" w:cs="Cordia New"/>
          <w:spacing w:val="-4"/>
          <w:sz w:val="32"/>
          <w:szCs w:val="32"/>
          <w:cs/>
        </w:rPr>
        <w:br/>
      </w:r>
      <w:r w:rsidR="00BB0C98" w:rsidRPr="009945B8">
        <w:rPr>
          <w:rFonts w:ascii="Cordia New" w:hAnsi="Cordia New" w:cs="Cordia New"/>
          <w:spacing w:val="-4"/>
          <w:sz w:val="32"/>
          <w:szCs w:val="32"/>
          <w:cs/>
        </w:rPr>
        <w:t>โอเลฟินส์</w:t>
      </w:r>
      <w:r w:rsidR="00BB0C98" w:rsidRPr="00B96315">
        <w:rPr>
          <w:rFonts w:ascii="Cordia New" w:hAnsi="Cordia New" w:cs="Cordia New"/>
          <w:sz w:val="32"/>
          <w:szCs w:val="32"/>
          <w:cs/>
        </w:rPr>
        <w:t xml:space="preserve">เพิ่มขึ้น </w:t>
      </w:r>
      <w:r w:rsidR="00BB0C98" w:rsidRPr="00B96315">
        <w:rPr>
          <w:rFonts w:ascii="Cordia New" w:hAnsi="Cordia New" w:cs="Cordia New"/>
          <w:sz w:val="32"/>
          <w:szCs w:val="32"/>
        </w:rPr>
        <w:t>350,000</w:t>
      </w:r>
      <w:r w:rsidR="00BB0C98">
        <w:rPr>
          <w:rFonts w:ascii="Cordia New" w:hAnsi="Cordia New" w:cs="Cordia New"/>
          <w:sz w:val="32"/>
          <w:szCs w:val="32"/>
          <w:cs/>
        </w:rPr>
        <w:t xml:space="preserve"> ตัน</w:t>
      </w:r>
      <w:r w:rsidR="00BB0C98">
        <w:rPr>
          <w:rFonts w:ascii="Cordia New" w:hAnsi="Cordia New" w:cs="Cordia New" w:hint="cs"/>
          <w:sz w:val="32"/>
          <w:szCs w:val="32"/>
          <w:cs/>
        </w:rPr>
        <w:t>ต่อ</w:t>
      </w:r>
      <w:r w:rsidR="00BB0C98" w:rsidRPr="00B96315">
        <w:rPr>
          <w:rFonts w:ascii="Cordia New" w:hAnsi="Cordia New" w:cs="Cordia New"/>
          <w:sz w:val="32"/>
          <w:szCs w:val="32"/>
          <w:cs/>
        </w:rPr>
        <w:t>ปี</w:t>
      </w:r>
      <w:r w:rsidR="00D3020A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B96315">
        <w:rPr>
          <w:rFonts w:ascii="Cordia New" w:hAnsi="Cordia New" w:cs="Cordia New"/>
          <w:sz w:val="32"/>
          <w:szCs w:val="32"/>
          <w:cs/>
        </w:rPr>
        <w:t xml:space="preserve">มีความยืดหยุ่นในการเลือกใช้วัตถุดิบ </w:t>
      </w:r>
      <w:r w:rsidR="00E90C02">
        <w:rPr>
          <w:rFonts w:ascii="Cordia New" w:hAnsi="Cordia New" w:cs="Cordia New" w:hint="cs"/>
          <w:sz w:val="32"/>
          <w:szCs w:val="32"/>
          <w:cs/>
        </w:rPr>
        <w:t>และยั</w:t>
      </w:r>
      <w:r w:rsidR="00CC6409">
        <w:rPr>
          <w:rFonts w:ascii="Cordia New" w:hAnsi="Cordia New" w:cs="Cordia New" w:hint="cs"/>
          <w:sz w:val="32"/>
          <w:szCs w:val="32"/>
          <w:cs/>
        </w:rPr>
        <w:t xml:space="preserve">งใช้เทคโนโลยีการผลิตที่ทันสมัย </w:t>
      </w:r>
      <w:r w:rsidR="00562A6D" w:rsidRPr="00562A6D">
        <w:rPr>
          <w:rFonts w:ascii="Cordia New" w:hAnsi="Cordia New" w:cs="Cordia New"/>
          <w:sz w:val="32"/>
          <w:szCs w:val="32"/>
          <w:cs/>
        </w:rPr>
        <w:t>ทำให้กระบวนการผลิตมีต้นทุนการลงทุนที่</w:t>
      </w:r>
      <w:proofErr w:type="spellStart"/>
      <w:r w:rsidR="00562A6D" w:rsidRPr="00562A6D">
        <w:rPr>
          <w:rFonts w:ascii="Cordia New" w:hAnsi="Cordia New" w:cs="Cordia New"/>
          <w:sz w:val="32"/>
          <w:szCs w:val="32"/>
          <w:cs/>
        </w:rPr>
        <w:t>ต่ำลง</w:t>
      </w:r>
      <w:proofErr w:type="spellEnd"/>
      <w:r w:rsidR="00562A6D" w:rsidRPr="00562A6D">
        <w:rPr>
          <w:rFonts w:ascii="Cordia New" w:hAnsi="Cordia New" w:cs="Cordia New"/>
          <w:sz w:val="32"/>
          <w:szCs w:val="32"/>
          <w:cs/>
        </w:rPr>
        <w:t xml:space="preserve"> และยังประหยัดพลังงาน</w:t>
      </w:r>
      <w:r w:rsidR="00D3020A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562A6D" w:rsidRPr="00562A6D">
        <w:rPr>
          <w:rFonts w:ascii="Cordia New" w:hAnsi="Cordia New" w:cs="Cordia New"/>
          <w:sz w:val="32"/>
          <w:szCs w:val="32"/>
          <w:cs/>
        </w:rPr>
        <w:t>เป็นมิตรต่อสิ่งแวดล้อม (</w:t>
      </w:r>
      <w:r w:rsidR="00562A6D" w:rsidRPr="00562A6D">
        <w:rPr>
          <w:rFonts w:ascii="Cordia New" w:hAnsi="Cordia New" w:cs="Cordia New"/>
          <w:sz w:val="32"/>
          <w:szCs w:val="32"/>
        </w:rPr>
        <w:t>Green Process</w:t>
      </w:r>
      <w:r w:rsidR="00562A6D" w:rsidRPr="00562A6D">
        <w:rPr>
          <w:rFonts w:ascii="Cordia New" w:hAnsi="Cordia New" w:cs="Cordia New"/>
          <w:sz w:val="32"/>
          <w:szCs w:val="32"/>
          <w:cs/>
        </w:rPr>
        <w:t>)</w:t>
      </w:r>
      <w:r w:rsidRPr="00B96315">
        <w:rPr>
          <w:rFonts w:ascii="Cordia New" w:hAnsi="Cordia New" w:cs="Cordia New"/>
          <w:sz w:val="32"/>
          <w:szCs w:val="32"/>
          <w:cs/>
        </w:rPr>
        <w:t xml:space="preserve"> </w:t>
      </w:r>
      <w:r w:rsidR="00F46902" w:rsidRPr="00562A6D">
        <w:rPr>
          <w:rFonts w:ascii="Cordia New" w:hAnsi="Cordia New" w:cs="Cordia New"/>
          <w:sz w:val="32"/>
          <w:szCs w:val="32"/>
          <w:cs/>
        </w:rPr>
        <w:t>คาดว่าจะผลิตได้เต็มกำลังภายในเดือนพฤษภาคม 2564</w:t>
      </w:r>
      <w:r w:rsidRPr="00C81A14">
        <w:rPr>
          <w:rFonts w:ascii="Cordia New" w:hAnsi="Cordia New" w:cs="Cordia New"/>
          <w:sz w:val="32"/>
          <w:szCs w:val="32"/>
          <w:cs/>
        </w:rPr>
        <w:t>”</w:t>
      </w:r>
      <w:r w:rsidR="00BB0C98">
        <w:rPr>
          <w:rFonts w:ascii="Cordia New" w:hAnsi="Cordia New" w:cs="Cordia New"/>
          <w:sz w:val="32"/>
          <w:szCs w:val="32"/>
          <w:cs/>
        </w:rPr>
        <w:t xml:space="preserve"> </w:t>
      </w:r>
    </w:p>
    <w:p w14:paraId="529FE70A" w14:textId="77777777" w:rsidR="005B7DD5" w:rsidRDefault="0057717D" w:rsidP="005B7DD5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  <w:bookmarkStart w:id="2" w:name="_Hlk70623425"/>
      <w:r w:rsidRPr="0057717D">
        <w:rPr>
          <w:rFonts w:ascii="Cordia New" w:hAnsi="Cordia New" w:cs="Cordia New"/>
          <w:b/>
          <w:bCs/>
          <w:sz w:val="32"/>
          <w:szCs w:val="32"/>
          <w:cs/>
        </w:rPr>
        <w:t>นาย</w:t>
      </w:r>
      <w:proofErr w:type="spellStart"/>
      <w:r w:rsidRPr="0057717D">
        <w:rPr>
          <w:rFonts w:ascii="Cordia New" w:hAnsi="Cordia New" w:cs="Cordia New"/>
          <w:b/>
          <w:bCs/>
          <w:sz w:val="32"/>
          <w:szCs w:val="32"/>
          <w:cs/>
        </w:rPr>
        <w:t>บัม</w:t>
      </w:r>
      <w:proofErr w:type="spellEnd"/>
      <w:r w:rsidRPr="0057717D">
        <w:rPr>
          <w:rFonts w:ascii="Cordia New" w:hAnsi="Cordia New" w:cs="Cordia New"/>
          <w:b/>
          <w:bCs/>
          <w:sz w:val="32"/>
          <w:szCs w:val="32"/>
          <w:cs/>
        </w:rPr>
        <w:t>บัง จันดรา</w:t>
      </w:r>
      <w:r w:rsidRPr="0057717D">
        <w:rPr>
          <w:rFonts w:ascii="Cordia New" w:hAnsi="Cordia New" w:cs="Cordia New"/>
          <w:b/>
          <w:bCs/>
          <w:sz w:val="32"/>
          <w:szCs w:val="32"/>
        </w:rPr>
        <w:t> </w:t>
      </w:r>
      <w:r w:rsidRPr="0057717D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รองประธานฝ่ายธุรกิจภูมิภาคเอเชียแปซิฟิก ธุรกิจบรรจุภัณฑ์และพลาสติกชนิดพิเศษของ </w:t>
      </w:r>
      <w:r w:rsidRPr="0057717D">
        <w:rPr>
          <w:rFonts w:ascii="Cordia New" w:hAnsi="Cordia New" w:cs="Cordia New"/>
          <w:b/>
          <w:bCs/>
          <w:sz w:val="32"/>
          <w:szCs w:val="32"/>
        </w:rPr>
        <w:t>Dow</w:t>
      </w:r>
      <w:r w:rsidRPr="0057717D">
        <w:rPr>
          <w:rFonts w:ascii="Cordia New" w:hAnsi="Cordia New" w:cs="Cordia New"/>
          <w:sz w:val="32"/>
          <w:szCs w:val="32"/>
          <w:cs/>
        </w:rPr>
        <w:t xml:space="preserve"> </w:t>
      </w:r>
      <w:r w:rsidRPr="0057717D">
        <w:rPr>
          <w:rFonts w:ascii="Cordia New" w:hAnsi="Cordia New" w:cs="Cordia New" w:hint="cs"/>
          <w:sz w:val="32"/>
          <w:szCs w:val="32"/>
          <w:cs/>
        </w:rPr>
        <w:t xml:space="preserve">เปิดเผยว่า “ผลิตภัณฑ์ที่แตกต่างของ </w:t>
      </w:r>
      <w:r w:rsidRPr="0057717D">
        <w:rPr>
          <w:rFonts w:ascii="Cordia New" w:hAnsi="Cordia New" w:cs="Cordia New"/>
          <w:sz w:val="32"/>
          <w:szCs w:val="32"/>
        </w:rPr>
        <w:t xml:space="preserve">Dow </w:t>
      </w:r>
      <w:r w:rsidRPr="0057717D">
        <w:rPr>
          <w:rFonts w:ascii="Cordia New" w:hAnsi="Cordia New" w:cs="Cordia New" w:hint="cs"/>
          <w:sz w:val="32"/>
          <w:szCs w:val="32"/>
          <w:cs/>
        </w:rPr>
        <w:t>ในตลาดบรรจุภัณฑ์และพลาสติกชนิดพิเศษมีการเติบโตเป็นอย่างมากในภูมิภาคเอเชีย-แปซิฟิก เป็นผลจากเมกะเทรนด์ เช่น ความยั่งยืน อุตสาหกรรม 4.0 และการดูแลสุขภาพที่ผู้คนให้ความใส่ใจ ความสำเร็จของโครงการ</w:t>
      </w:r>
      <w:r w:rsidRPr="0057717D">
        <w:rPr>
          <w:rFonts w:ascii="Cordia New" w:hAnsi="Cordia New" w:cs="Cordia New"/>
          <w:sz w:val="32"/>
          <w:szCs w:val="32"/>
          <w:cs/>
        </w:rPr>
        <w:t>ขยายกำลังการผลิต</w:t>
      </w:r>
      <w:r w:rsidRPr="0057717D">
        <w:rPr>
          <w:rFonts w:ascii="Cordia New" w:hAnsi="Cordia New" w:cs="Cordia New"/>
          <w:sz w:val="32"/>
          <w:szCs w:val="32"/>
        </w:rPr>
        <w:t> </w:t>
      </w:r>
      <w:r w:rsidRPr="0057717D">
        <w:rPr>
          <w:rFonts w:ascii="Cordia New" w:hAnsi="Cordia New" w:cs="Cordia New"/>
          <w:sz w:val="32"/>
          <w:szCs w:val="32"/>
          <w:cs/>
        </w:rPr>
        <w:t>(</w:t>
      </w:r>
      <w:r w:rsidRPr="0057717D">
        <w:rPr>
          <w:rFonts w:ascii="Cordia New" w:hAnsi="Cordia New" w:cs="Cordia New"/>
          <w:sz w:val="32"/>
          <w:szCs w:val="32"/>
        </w:rPr>
        <w:t>Debottleneck</w:t>
      </w:r>
      <w:r w:rsidRPr="0057717D">
        <w:rPr>
          <w:rFonts w:ascii="Cordia New" w:hAnsi="Cordia New" w:cs="Cordia New"/>
          <w:sz w:val="32"/>
          <w:szCs w:val="32"/>
          <w:cs/>
        </w:rPr>
        <w:t>)</w:t>
      </w:r>
      <w:r w:rsidRPr="0057717D">
        <w:rPr>
          <w:rFonts w:ascii="Cordia New" w:hAnsi="Cordia New" w:cs="Cordia New"/>
          <w:sz w:val="32"/>
          <w:szCs w:val="32"/>
        </w:rPr>
        <w:t> </w:t>
      </w:r>
      <w:r w:rsidRPr="0057717D">
        <w:rPr>
          <w:rFonts w:ascii="Cordia New" w:hAnsi="Cordia New" w:cs="Cordia New" w:hint="cs"/>
          <w:sz w:val="32"/>
          <w:szCs w:val="32"/>
          <w:cs/>
        </w:rPr>
        <w:t xml:space="preserve">ในครั้งนี้ทำให้เราได้กำลังการผลิตเพิ่มขึ้นซึ่งจะช่วยให้ </w:t>
      </w:r>
      <w:r w:rsidRPr="0057717D">
        <w:rPr>
          <w:rFonts w:ascii="Cordia New" w:hAnsi="Cordia New" w:cs="Cordia New"/>
          <w:sz w:val="32"/>
          <w:szCs w:val="32"/>
        </w:rPr>
        <w:t xml:space="preserve">Dow </w:t>
      </w:r>
      <w:r w:rsidRPr="0057717D">
        <w:rPr>
          <w:rFonts w:ascii="Cordia New" w:hAnsi="Cordia New" w:cs="Cordia New" w:hint="cs"/>
          <w:sz w:val="32"/>
          <w:szCs w:val="32"/>
          <w:cs/>
        </w:rPr>
        <w:t>สนับสนุนการเติบโตของธุรกิจที่ตอบโจทย์เทคโนโลยีและความยั่งยืนนี้ได้อย่างต่อเนื่อง”</w:t>
      </w:r>
    </w:p>
    <w:p w14:paraId="514B2E9C" w14:textId="77777777" w:rsidR="005B7DD5" w:rsidRDefault="005B7DD5" w:rsidP="005B7DD5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b/>
          <w:bCs/>
          <w:sz w:val="32"/>
          <w:szCs w:val="32"/>
        </w:rPr>
      </w:pPr>
    </w:p>
    <w:p w14:paraId="104EFA4F" w14:textId="5F4E1367" w:rsidR="0057717D" w:rsidRDefault="0057717D" w:rsidP="005B7DD5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7C03EB">
        <w:rPr>
          <w:rFonts w:ascii="Cordia New" w:hAnsi="Cordia New" w:cs="Cordia New"/>
          <w:b/>
          <w:bCs/>
          <w:sz w:val="32"/>
          <w:szCs w:val="32"/>
          <w:cs/>
        </w:rPr>
        <w:t>นายฉัตรชัย เลื่อนผลเจริญชัย ประธานบริหาร กลุ่มบริษัท ดาว ประเทศไทย</w:t>
      </w:r>
      <w:r w:rsidRPr="007C03EB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7C03EB">
        <w:rPr>
          <w:rFonts w:ascii="Cordia New" w:hAnsi="Cordia New" w:cs="Cordia New" w:hint="cs"/>
          <w:sz w:val="32"/>
          <w:szCs w:val="32"/>
          <w:cs/>
        </w:rPr>
        <w:t xml:space="preserve">กล่าวว่า </w:t>
      </w:r>
      <w:r w:rsidRPr="007C03EB">
        <w:rPr>
          <w:rFonts w:ascii="Cordia New" w:hAnsi="Cordia New" w:cs="Cordia New"/>
          <w:sz w:val="32"/>
          <w:szCs w:val="32"/>
          <w:cs/>
        </w:rPr>
        <w:t xml:space="preserve">“ </w:t>
      </w:r>
      <w:r w:rsidRPr="007C03EB">
        <w:rPr>
          <w:rFonts w:ascii="Cordia New" w:hAnsi="Cordia New" w:cs="Cordia New" w:hint="cs"/>
          <w:sz w:val="32"/>
          <w:szCs w:val="32"/>
          <w:cs/>
        </w:rPr>
        <w:t xml:space="preserve">การที่ </w:t>
      </w:r>
      <w:r w:rsidRPr="007C03EB">
        <w:rPr>
          <w:rFonts w:ascii="Cordia New" w:hAnsi="Cordia New" w:cs="Cordia New"/>
          <w:sz w:val="32"/>
          <w:szCs w:val="32"/>
        </w:rPr>
        <w:t xml:space="preserve">Dow </w:t>
      </w:r>
      <w:r w:rsidRPr="007C03EB">
        <w:rPr>
          <w:rFonts w:ascii="Cordia New" w:hAnsi="Cordia New" w:cs="Cordia New"/>
          <w:sz w:val="32"/>
          <w:szCs w:val="32"/>
          <w:cs/>
        </w:rPr>
        <w:t>ร่วมมือกับเอสซีจีในการลงทุนและนำเทคโนโลยีมาช่วยเพิ่มกำลังการผลิต</w:t>
      </w:r>
      <w:r w:rsidRPr="007C03EB">
        <w:rPr>
          <w:rFonts w:ascii="Cordia New" w:hAnsi="Cordia New" w:cs="Cordia New" w:hint="cs"/>
          <w:sz w:val="32"/>
          <w:szCs w:val="32"/>
          <w:cs/>
        </w:rPr>
        <w:t>ในครั้ง</w:t>
      </w:r>
      <w:r w:rsidRPr="007C03EB">
        <w:rPr>
          <w:rFonts w:ascii="Cordia New" w:hAnsi="Cordia New" w:cs="Cordia New"/>
          <w:sz w:val="32"/>
          <w:szCs w:val="32"/>
          <w:cs/>
        </w:rPr>
        <w:t>นี้</w:t>
      </w:r>
      <w:r w:rsidRPr="007C03EB">
        <w:rPr>
          <w:rFonts w:ascii="Cordia New" w:hAnsi="Cordia New" w:cs="Cordia New" w:hint="cs"/>
          <w:sz w:val="32"/>
          <w:szCs w:val="32"/>
          <w:cs/>
        </w:rPr>
        <w:t xml:space="preserve"> นอกจาก</w:t>
      </w:r>
      <w:r w:rsidRPr="007C03EB">
        <w:rPr>
          <w:rFonts w:ascii="Cordia New" w:hAnsi="Cordia New" w:cs="Cordia New"/>
          <w:sz w:val="32"/>
          <w:szCs w:val="32"/>
          <w:cs/>
        </w:rPr>
        <w:t xml:space="preserve">เป็นการตอกย้ำพันธสัญญาของ </w:t>
      </w:r>
      <w:r w:rsidRPr="007C03EB">
        <w:rPr>
          <w:rFonts w:ascii="Cordia New" w:hAnsi="Cordia New" w:cs="Cordia New"/>
          <w:sz w:val="32"/>
          <w:szCs w:val="32"/>
        </w:rPr>
        <w:t xml:space="preserve">Dow </w:t>
      </w:r>
      <w:r w:rsidRPr="007C03EB">
        <w:rPr>
          <w:rFonts w:ascii="Cordia New" w:hAnsi="Cordia New" w:cs="Cordia New"/>
          <w:sz w:val="32"/>
          <w:szCs w:val="32"/>
          <w:cs/>
        </w:rPr>
        <w:t>ที่ม</w:t>
      </w:r>
      <w:r w:rsidR="00047D43">
        <w:rPr>
          <w:rFonts w:ascii="Cordia New" w:hAnsi="Cordia New" w:cs="Cordia New"/>
          <w:sz w:val="32"/>
          <w:szCs w:val="32"/>
          <w:cs/>
        </w:rPr>
        <w:t xml:space="preserve">ีต่อลูกค้าของเราในภูมิภาคเอเชีย </w:t>
      </w:r>
      <w:r w:rsidRPr="007C03EB">
        <w:rPr>
          <w:rFonts w:ascii="Cordia New" w:hAnsi="Cordia New" w:cs="Cordia New"/>
          <w:sz w:val="32"/>
          <w:szCs w:val="32"/>
          <w:cs/>
        </w:rPr>
        <w:t>แปซิฟิ</w:t>
      </w:r>
      <w:r w:rsidRPr="007C03EB">
        <w:rPr>
          <w:rFonts w:ascii="Cordia New" w:hAnsi="Cordia New" w:cs="Cordia New" w:hint="cs"/>
          <w:sz w:val="32"/>
          <w:szCs w:val="32"/>
          <w:cs/>
        </w:rPr>
        <w:t>ก และส่งเสริมการเติบโตทางธุรกิจให้กับลูกค้าของเราแล้ว ยังเป็นการช่วยเสริมความแข็งแกร่งให้ภาคอุตสาหกรรมไทยในด้านเทคโนโลยีและศักยภาพการแข่งขัน เพื่อขับเคลื่อนเศรษฐกิจของประเทศไทยต่อไปอีกด้วย”</w:t>
      </w:r>
      <w:r w:rsidRPr="0057717D">
        <w:rPr>
          <w:rFonts w:ascii="Cordia New" w:hAnsi="Cordia New" w:cs="Cordia New" w:hint="cs"/>
          <w:sz w:val="32"/>
          <w:szCs w:val="32"/>
          <w:cs/>
        </w:rPr>
        <w:t xml:space="preserve"> </w:t>
      </w:r>
    </w:p>
    <w:p w14:paraId="4A300FBB" w14:textId="368781CC" w:rsidR="00D3020A" w:rsidRDefault="00D3020A" w:rsidP="005852C7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9945B8">
        <w:rPr>
          <w:rFonts w:ascii="Cordia New" w:hAnsi="Cordia New" w:cs="Cordia New"/>
          <w:sz w:val="32"/>
          <w:szCs w:val="32"/>
          <w:cs/>
        </w:rPr>
        <w:t>บริษัท มาบตาพุด โอ</w:t>
      </w:r>
      <w:proofErr w:type="spellStart"/>
      <w:r w:rsidRPr="009945B8">
        <w:rPr>
          <w:rFonts w:ascii="Cordia New" w:hAnsi="Cordia New" w:cs="Cordia New"/>
          <w:sz w:val="32"/>
          <w:szCs w:val="32"/>
          <w:cs/>
        </w:rPr>
        <w:t>เลฟินส์</w:t>
      </w:r>
      <w:proofErr w:type="spellEnd"/>
      <w:r w:rsidRPr="009945B8">
        <w:rPr>
          <w:rFonts w:ascii="Cordia New" w:hAnsi="Cordia New" w:cs="Cordia New"/>
          <w:sz w:val="32"/>
          <w:szCs w:val="32"/>
          <w:cs/>
        </w:rPr>
        <w:t xml:space="preserve"> จำกัด (</w:t>
      </w:r>
      <w:r w:rsidRPr="009945B8">
        <w:rPr>
          <w:rFonts w:ascii="Cordia New" w:hAnsi="Cordia New" w:cs="Cordia New"/>
          <w:sz w:val="32"/>
          <w:szCs w:val="32"/>
        </w:rPr>
        <w:t>MOC</w:t>
      </w:r>
      <w:r w:rsidRPr="009945B8">
        <w:rPr>
          <w:rFonts w:ascii="Cordia New" w:hAnsi="Cordia New" w:cs="Cordia New"/>
          <w:sz w:val="32"/>
          <w:szCs w:val="32"/>
          <w:cs/>
        </w:rPr>
        <w:t xml:space="preserve">) เป็นบริษัทร่วมทุนระหว่างบริษัท เอสซีจี </w:t>
      </w:r>
      <w:proofErr w:type="spellStart"/>
      <w:r w:rsidRPr="009945B8">
        <w:rPr>
          <w:rFonts w:ascii="Cordia New" w:hAnsi="Cordia New" w:cs="Cordia New"/>
          <w:sz w:val="32"/>
          <w:szCs w:val="32"/>
          <w:cs/>
        </w:rPr>
        <w:t>เค</w:t>
      </w:r>
      <w:proofErr w:type="spellEnd"/>
      <w:r w:rsidRPr="009945B8">
        <w:rPr>
          <w:rFonts w:ascii="Cordia New" w:hAnsi="Cordia New" w:cs="Cordia New"/>
          <w:sz w:val="32"/>
          <w:szCs w:val="32"/>
          <w:cs/>
        </w:rPr>
        <w:t>มิคอ</w:t>
      </w:r>
      <w:proofErr w:type="spellStart"/>
      <w:r w:rsidRPr="009945B8">
        <w:rPr>
          <w:rFonts w:ascii="Cordia New" w:hAnsi="Cordia New" w:cs="Cordia New"/>
          <w:sz w:val="32"/>
          <w:szCs w:val="32"/>
          <w:cs/>
        </w:rPr>
        <w:t>ลส์</w:t>
      </w:r>
      <w:proofErr w:type="spellEnd"/>
      <w:r w:rsidRPr="009945B8">
        <w:rPr>
          <w:rFonts w:ascii="Cordia New" w:hAnsi="Cordia New" w:cs="Cordia New"/>
          <w:sz w:val="32"/>
          <w:szCs w:val="32"/>
          <w:cs/>
        </w:rPr>
        <w:t xml:space="preserve"> จำกัด ซึ่งเป็นบริษัทย่อยที่เอสซีจีถือหุ้นทั้งหมด และ บริษัท</w:t>
      </w:r>
      <w:r w:rsidRPr="009945B8">
        <w:rPr>
          <w:rFonts w:ascii="Cordia New" w:hAnsi="Cordia New" w:cs="Cordia New"/>
          <w:sz w:val="32"/>
          <w:szCs w:val="32"/>
        </w:rPr>
        <w:t xml:space="preserve"> Dow</w:t>
      </w:r>
      <w:r w:rsidRPr="009945B8">
        <w:rPr>
          <w:rFonts w:ascii="Cordia New" w:hAnsi="Cordia New" w:cs="Cordia New"/>
          <w:sz w:val="32"/>
          <w:szCs w:val="32"/>
          <w:cs/>
        </w:rPr>
        <w:t xml:space="preserve"> โดยเอสซีจีมีสัดส่วนการถือหุ้นทางอ้อมใน </w:t>
      </w:r>
      <w:r w:rsidRPr="009945B8">
        <w:rPr>
          <w:rFonts w:ascii="Cordia New" w:hAnsi="Cordia New" w:cs="Cordia New"/>
          <w:sz w:val="32"/>
          <w:szCs w:val="32"/>
        </w:rPr>
        <w:t xml:space="preserve">MOC </w:t>
      </w:r>
      <w:r w:rsidR="004828D2">
        <w:rPr>
          <w:rFonts w:ascii="Cordia New" w:hAnsi="Cordia New" w:cs="Cordia New"/>
          <w:sz w:val="32"/>
          <w:szCs w:val="32"/>
        </w:rPr>
        <w:br/>
      </w:r>
      <w:r w:rsidRPr="009945B8">
        <w:rPr>
          <w:rFonts w:ascii="Cordia New" w:hAnsi="Cordia New" w:cs="Cordia New"/>
          <w:sz w:val="32"/>
          <w:szCs w:val="32"/>
          <w:cs/>
        </w:rPr>
        <w:t xml:space="preserve">ร้อยละ </w:t>
      </w:r>
      <w:r w:rsidRPr="009945B8">
        <w:rPr>
          <w:rFonts w:ascii="Cordia New" w:hAnsi="Cordia New" w:cs="Cordia New"/>
          <w:sz w:val="32"/>
          <w:szCs w:val="32"/>
        </w:rPr>
        <w:t>67</w:t>
      </w:r>
      <w:r w:rsidRPr="009945B8">
        <w:rPr>
          <w:rFonts w:ascii="Cordia New" w:hAnsi="Cordia New" w:cs="Cordia New"/>
          <w:sz w:val="32"/>
          <w:szCs w:val="32"/>
          <w:cs/>
        </w:rPr>
        <w:t xml:space="preserve"> และ </w:t>
      </w:r>
      <w:r w:rsidRPr="009945B8">
        <w:rPr>
          <w:rFonts w:ascii="Cordia New" w:hAnsi="Cordia New" w:cs="Cordia New"/>
          <w:sz w:val="32"/>
          <w:szCs w:val="32"/>
        </w:rPr>
        <w:t xml:space="preserve">Dow </w:t>
      </w:r>
      <w:r w:rsidRPr="009945B8">
        <w:rPr>
          <w:rFonts w:ascii="Cordia New" w:hAnsi="Cordia New" w:cs="Cordia New"/>
          <w:sz w:val="32"/>
          <w:szCs w:val="32"/>
          <w:cs/>
        </w:rPr>
        <w:t xml:space="preserve">ถือหุ้นทางตรงและทางอ้อมในส่วนที่เหลือทั้งหมดร้อยละ </w:t>
      </w:r>
      <w:r w:rsidRPr="009945B8">
        <w:rPr>
          <w:rFonts w:ascii="Cordia New" w:hAnsi="Cordia New" w:cs="Cordia New"/>
          <w:sz w:val="32"/>
          <w:szCs w:val="32"/>
        </w:rPr>
        <w:t>33</w:t>
      </w:r>
      <w:r w:rsidRPr="009945B8">
        <w:rPr>
          <w:rFonts w:ascii="Cordia New" w:hAnsi="Cordia New" w:cs="Cordia New"/>
          <w:sz w:val="32"/>
          <w:szCs w:val="32"/>
          <w:cs/>
        </w:rPr>
        <w:t xml:space="preserve"> ได้อนุมัติโครงการขยายกำลังการผลิตของ </w:t>
      </w:r>
      <w:r w:rsidRPr="009945B8">
        <w:rPr>
          <w:rFonts w:ascii="Cordia New" w:hAnsi="Cordia New" w:cs="Cordia New"/>
          <w:sz w:val="32"/>
          <w:szCs w:val="32"/>
        </w:rPr>
        <w:t>MOC</w:t>
      </w:r>
      <w:r w:rsidR="00BE70AE" w:rsidRPr="009945B8">
        <w:rPr>
          <w:rFonts w:ascii="Cordia New" w:hAnsi="Cordia New" w:cs="Cordia New"/>
          <w:sz w:val="32"/>
          <w:szCs w:val="32"/>
          <w:cs/>
        </w:rPr>
        <w:t xml:space="preserve"> เมื่อปี </w:t>
      </w:r>
      <w:r w:rsidR="00BE70AE" w:rsidRPr="009945B8">
        <w:rPr>
          <w:rFonts w:ascii="Cordia New" w:hAnsi="Cordia New" w:cs="Cordia New"/>
          <w:sz w:val="32"/>
          <w:szCs w:val="32"/>
        </w:rPr>
        <w:t>2561</w:t>
      </w:r>
      <w:r w:rsidRPr="009945B8">
        <w:rPr>
          <w:rFonts w:ascii="Cordia New" w:hAnsi="Cordia New" w:cs="Cordia New"/>
          <w:sz w:val="32"/>
          <w:szCs w:val="32"/>
          <w:cs/>
        </w:rPr>
        <w:t xml:space="preserve"> ด้วยเงินลงทุนประมาณ </w:t>
      </w:r>
      <w:r w:rsidRPr="009945B8">
        <w:rPr>
          <w:rFonts w:ascii="Cordia New" w:hAnsi="Cordia New" w:cs="Cordia New"/>
          <w:sz w:val="32"/>
          <w:szCs w:val="32"/>
        </w:rPr>
        <w:t>15,500</w:t>
      </w:r>
      <w:r w:rsidRPr="009945B8">
        <w:rPr>
          <w:rFonts w:ascii="Cordia New" w:hAnsi="Cordia New" w:cs="Cordia New"/>
          <w:sz w:val="32"/>
          <w:szCs w:val="32"/>
          <w:cs/>
        </w:rPr>
        <w:t xml:space="preserve"> ล้านบาท</w:t>
      </w:r>
      <w:r w:rsidR="00172A8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ED6AB3">
        <w:rPr>
          <w:rFonts w:ascii="Cordia New" w:hAnsi="Cordia New" w:cs="Cordia New" w:hint="cs"/>
          <w:sz w:val="32"/>
          <w:szCs w:val="32"/>
          <w:cs/>
        </w:rPr>
        <w:t xml:space="preserve"> </w:t>
      </w:r>
    </w:p>
    <w:p w14:paraId="129AC91B" w14:textId="77777777" w:rsidR="005852C7" w:rsidRPr="0057717D" w:rsidRDefault="005852C7" w:rsidP="005852C7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  <w:cs/>
        </w:rPr>
      </w:pPr>
    </w:p>
    <w:bookmarkEnd w:id="2"/>
    <w:p w14:paraId="0967A671" w14:textId="09299132" w:rsidR="000A1B35" w:rsidRPr="000A1B35" w:rsidRDefault="004E0B96" w:rsidP="000A1B35">
      <w:pPr>
        <w:spacing w:line="240" w:lineRule="auto"/>
        <w:contextualSpacing/>
        <w:jc w:val="center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  <w:cs/>
        </w:rPr>
        <w:t>*********************************************</w:t>
      </w:r>
    </w:p>
    <w:p w14:paraId="10F368D3" w14:textId="6907B883" w:rsidR="004E0B96" w:rsidRDefault="004E0B96" w:rsidP="005852C7">
      <w:pPr>
        <w:spacing w:line="240" w:lineRule="auto"/>
        <w:contextualSpacing/>
        <w:jc w:val="thaiDistribute"/>
        <w:rPr>
          <w:rFonts w:ascii="Cordia New" w:hAnsi="Cordia New" w:cs="Cordia New"/>
          <w:b/>
          <w:bCs/>
          <w:sz w:val="24"/>
          <w:szCs w:val="24"/>
        </w:rPr>
      </w:pPr>
    </w:p>
    <w:p w14:paraId="683E651C" w14:textId="38DF7353" w:rsidR="00C342B3" w:rsidRDefault="00C342B3" w:rsidP="005852C7">
      <w:pPr>
        <w:spacing w:line="240" w:lineRule="auto"/>
        <w:contextualSpacing/>
        <w:jc w:val="thaiDistribute"/>
        <w:rPr>
          <w:rFonts w:ascii="Cordia New" w:hAnsi="Cordia New" w:cs="Cordia New"/>
          <w:b/>
          <w:bCs/>
          <w:sz w:val="24"/>
          <w:szCs w:val="24"/>
        </w:rPr>
      </w:pPr>
      <w:r>
        <w:rPr>
          <w:rFonts w:ascii="Cordia New" w:hAnsi="Cordia New" w:cs="Cordia New" w:hint="cs"/>
          <w:b/>
          <w:bCs/>
          <w:sz w:val="24"/>
          <w:szCs w:val="24"/>
          <w:cs/>
        </w:rPr>
        <w:t>ข้อมูลเพิ่มเติม</w:t>
      </w:r>
    </w:p>
    <w:p w14:paraId="6CD957BC" w14:textId="77777777" w:rsidR="00C342B3" w:rsidRDefault="00C342B3" w:rsidP="005852C7">
      <w:pPr>
        <w:spacing w:line="240" w:lineRule="auto"/>
        <w:contextualSpacing/>
        <w:jc w:val="thaiDistribute"/>
        <w:rPr>
          <w:rFonts w:ascii="Cordia New" w:hAnsi="Cordia New" w:cs="Cordia New"/>
          <w:b/>
          <w:bCs/>
          <w:sz w:val="24"/>
          <w:szCs w:val="24"/>
        </w:rPr>
      </w:pPr>
    </w:p>
    <w:p w14:paraId="5DF21DA1" w14:textId="0AA1662C" w:rsidR="00B17792" w:rsidRPr="00061C4C" w:rsidRDefault="004E0B96" w:rsidP="005852C7">
      <w:pPr>
        <w:spacing w:line="240" w:lineRule="auto"/>
        <w:contextualSpacing/>
        <w:jc w:val="thaiDistribute"/>
        <w:rPr>
          <w:rFonts w:ascii="Cordia New" w:hAnsi="Cordia New" w:cs="Cordia New"/>
          <w:b/>
          <w:bCs/>
          <w:sz w:val="24"/>
          <w:szCs w:val="24"/>
        </w:rPr>
      </w:pPr>
      <w:r>
        <w:rPr>
          <w:rFonts w:ascii="Cordia New" w:hAnsi="Cordia New" w:cs="Cordia New" w:hint="cs"/>
          <w:b/>
          <w:bCs/>
          <w:sz w:val="24"/>
          <w:szCs w:val="24"/>
          <w:cs/>
        </w:rPr>
        <w:t xml:space="preserve">เกี่ยวกับ </w:t>
      </w:r>
      <w:r w:rsidR="00B17792" w:rsidRPr="00061C4C">
        <w:rPr>
          <w:rFonts w:ascii="Cordia New" w:hAnsi="Cordia New" w:cs="Cordia New"/>
          <w:b/>
          <w:bCs/>
          <w:sz w:val="24"/>
          <w:szCs w:val="24"/>
          <w:cs/>
        </w:rPr>
        <w:t>บริษัท มาบตาพุดโอ</w:t>
      </w:r>
      <w:proofErr w:type="spellStart"/>
      <w:r w:rsidR="00B17792" w:rsidRPr="00061C4C">
        <w:rPr>
          <w:rFonts w:ascii="Cordia New" w:hAnsi="Cordia New" w:cs="Cordia New"/>
          <w:b/>
          <w:bCs/>
          <w:sz w:val="24"/>
          <w:szCs w:val="24"/>
          <w:cs/>
        </w:rPr>
        <w:t>เลฟินส์</w:t>
      </w:r>
      <w:proofErr w:type="spellEnd"/>
      <w:r w:rsidR="00B17792" w:rsidRPr="00061C4C">
        <w:rPr>
          <w:rFonts w:ascii="Cordia New" w:hAnsi="Cordia New" w:cs="Cordia New"/>
          <w:b/>
          <w:bCs/>
          <w:sz w:val="24"/>
          <w:szCs w:val="24"/>
          <w:cs/>
        </w:rPr>
        <w:t xml:space="preserve"> จำกัด</w:t>
      </w:r>
    </w:p>
    <w:p w14:paraId="2C678EB8" w14:textId="12A3A80B" w:rsidR="00B17792" w:rsidRPr="00061C4C" w:rsidRDefault="00B17792" w:rsidP="005852C7">
      <w:pPr>
        <w:spacing w:line="240" w:lineRule="auto"/>
        <w:contextualSpacing/>
        <w:jc w:val="thaiDistribute"/>
        <w:rPr>
          <w:rFonts w:ascii="Cordia New" w:hAnsi="Cordia New" w:cs="Cordia New"/>
          <w:sz w:val="24"/>
          <w:szCs w:val="24"/>
        </w:rPr>
      </w:pPr>
      <w:r w:rsidRPr="00061C4C">
        <w:rPr>
          <w:rFonts w:ascii="Cordia New" w:hAnsi="Cordia New" w:cs="Cordia New"/>
          <w:sz w:val="24"/>
          <w:szCs w:val="24"/>
          <w:cs/>
        </w:rPr>
        <w:t>บริษัท มาบตาพุดโอ</w:t>
      </w:r>
      <w:proofErr w:type="spellStart"/>
      <w:r w:rsidRPr="00061C4C">
        <w:rPr>
          <w:rFonts w:ascii="Cordia New" w:hAnsi="Cordia New" w:cs="Cordia New"/>
          <w:sz w:val="24"/>
          <w:szCs w:val="24"/>
          <w:cs/>
        </w:rPr>
        <w:t>เลฟินส์</w:t>
      </w:r>
      <w:proofErr w:type="spellEnd"/>
      <w:r w:rsidRPr="00061C4C">
        <w:rPr>
          <w:rFonts w:ascii="Cordia New" w:hAnsi="Cordia New" w:cs="Cordia New"/>
          <w:sz w:val="24"/>
          <w:szCs w:val="24"/>
          <w:cs/>
        </w:rPr>
        <w:t xml:space="preserve"> จำกัด เป็นโรงงาน</w:t>
      </w:r>
      <w:proofErr w:type="spellStart"/>
      <w:r w:rsidRPr="00061C4C">
        <w:rPr>
          <w:rFonts w:ascii="Cordia New" w:hAnsi="Cordia New" w:cs="Cordia New"/>
          <w:sz w:val="24"/>
          <w:szCs w:val="24"/>
          <w:cs/>
        </w:rPr>
        <w:t>ปิ</w:t>
      </w:r>
      <w:proofErr w:type="spellEnd"/>
      <w:r w:rsidRPr="00061C4C">
        <w:rPr>
          <w:rFonts w:ascii="Cordia New" w:hAnsi="Cordia New" w:cs="Cordia New"/>
          <w:sz w:val="24"/>
          <w:szCs w:val="24"/>
          <w:cs/>
        </w:rPr>
        <w:t xml:space="preserve">โตรเคมีขั้นต้นขนาดใหญ่ระดับ </w:t>
      </w:r>
      <w:r w:rsidRPr="00061C4C">
        <w:rPr>
          <w:rFonts w:ascii="Cordia New" w:hAnsi="Cordia New" w:cs="Cordia New"/>
          <w:sz w:val="24"/>
          <w:szCs w:val="24"/>
        </w:rPr>
        <w:t xml:space="preserve">World Scale </w:t>
      </w:r>
      <w:r w:rsidRPr="00061C4C">
        <w:rPr>
          <w:rFonts w:ascii="Cordia New" w:hAnsi="Cordia New" w:cs="Cordia New"/>
          <w:sz w:val="24"/>
          <w:szCs w:val="24"/>
          <w:cs/>
        </w:rPr>
        <w:t>ซึ่งมีการเชื่อมโยงการผลิตอย่างครบวงจรไปยังโรงงาน</w:t>
      </w:r>
      <w:proofErr w:type="spellStart"/>
      <w:r w:rsidRPr="00061C4C">
        <w:rPr>
          <w:rFonts w:ascii="Cordia New" w:hAnsi="Cordia New" w:cs="Cordia New"/>
          <w:sz w:val="24"/>
          <w:szCs w:val="24"/>
          <w:cs/>
        </w:rPr>
        <w:t>ปิ</w:t>
      </w:r>
      <w:proofErr w:type="spellEnd"/>
      <w:r w:rsidRPr="00061C4C">
        <w:rPr>
          <w:rFonts w:ascii="Cordia New" w:hAnsi="Cordia New" w:cs="Cordia New"/>
          <w:sz w:val="24"/>
          <w:szCs w:val="24"/>
          <w:cs/>
        </w:rPr>
        <w:t xml:space="preserve">โตรเคมีขั้นปลาย ตั้งอยู่ที่ตำบลมาบตาพุด จังหวัดระยอง เริ่มเปิดดำเนินการในเดือนเมษายน ปี </w:t>
      </w:r>
      <w:r w:rsidRPr="00061C4C">
        <w:rPr>
          <w:rFonts w:ascii="Cordia New" w:hAnsi="Cordia New" w:cs="Cordia New"/>
          <w:sz w:val="24"/>
          <w:szCs w:val="24"/>
        </w:rPr>
        <w:t>2553</w:t>
      </w:r>
      <w:r w:rsidRPr="00061C4C">
        <w:rPr>
          <w:rFonts w:ascii="Cordia New" w:hAnsi="Cordia New" w:cs="Cordia New" w:hint="cs"/>
          <w:sz w:val="24"/>
          <w:szCs w:val="24"/>
          <w:cs/>
        </w:rPr>
        <w:t xml:space="preserve"> และมีโครงการขยายกำลังการผลิต</w:t>
      </w:r>
      <w:r w:rsidRPr="00061C4C">
        <w:rPr>
          <w:rFonts w:ascii="Cordia New" w:hAnsi="Cordia New" w:cs="Cordia New"/>
          <w:sz w:val="24"/>
          <w:szCs w:val="24"/>
        </w:rPr>
        <w:t xml:space="preserve"> MOCD </w:t>
      </w:r>
      <w:r w:rsidR="00B92C09" w:rsidRPr="00B92C09">
        <w:rPr>
          <w:rFonts w:ascii="Cordia New" w:hAnsi="Cordia New" w:cs="Cordia New"/>
          <w:sz w:val="24"/>
          <w:szCs w:val="24"/>
          <w:cs/>
        </w:rPr>
        <w:t>และเริ่มทดลองดำเนินการผลิตแล้ว คาดว่าจะผลิตได้เต็มกำลังภายในเดือนพฤษภาคม 2564</w:t>
      </w:r>
    </w:p>
    <w:p w14:paraId="1BDAEB88" w14:textId="77777777" w:rsidR="00B17792" w:rsidRPr="00C81A14" w:rsidRDefault="00B17792" w:rsidP="005852C7">
      <w:pPr>
        <w:pStyle w:val="LetterBody"/>
        <w:spacing w:before="240" w:line="240" w:lineRule="auto"/>
        <w:contextualSpacing/>
        <w:jc w:val="thaiDistribute"/>
        <w:rPr>
          <w:rFonts w:ascii="Cordia New" w:hAnsi="Cordia New"/>
          <w:b/>
          <w:bCs/>
          <w:sz w:val="24"/>
          <w:lang w:bidi="th-TH"/>
        </w:rPr>
      </w:pPr>
      <w:r w:rsidRPr="00C81A14">
        <w:rPr>
          <w:rFonts w:ascii="Cordia New" w:hAnsi="Cordia New"/>
          <w:b/>
          <w:bCs/>
          <w:sz w:val="24"/>
          <w:cs/>
          <w:lang w:bidi="th-TH"/>
        </w:rPr>
        <w:t>เกี่ยวกับ ธุรกิจ</w:t>
      </w:r>
      <w:proofErr w:type="spellStart"/>
      <w:r w:rsidRPr="00C81A14">
        <w:rPr>
          <w:rFonts w:ascii="Cordia New" w:hAnsi="Cordia New"/>
          <w:b/>
          <w:bCs/>
          <w:sz w:val="24"/>
          <w:cs/>
          <w:lang w:bidi="th-TH"/>
        </w:rPr>
        <w:t>เค</w:t>
      </w:r>
      <w:proofErr w:type="spellEnd"/>
      <w:r w:rsidRPr="00C81A14">
        <w:rPr>
          <w:rFonts w:ascii="Cordia New" w:hAnsi="Cordia New"/>
          <w:b/>
          <w:bCs/>
          <w:sz w:val="24"/>
          <w:cs/>
          <w:lang w:bidi="th-TH"/>
        </w:rPr>
        <w:t>มิคอ</w:t>
      </w:r>
      <w:proofErr w:type="spellStart"/>
      <w:r w:rsidRPr="00C81A14">
        <w:rPr>
          <w:rFonts w:ascii="Cordia New" w:hAnsi="Cordia New"/>
          <w:b/>
          <w:bCs/>
          <w:sz w:val="24"/>
          <w:cs/>
          <w:lang w:bidi="th-TH"/>
        </w:rPr>
        <w:t>ลส์</w:t>
      </w:r>
      <w:proofErr w:type="spellEnd"/>
      <w:r w:rsidRPr="00C81A14">
        <w:rPr>
          <w:rFonts w:ascii="Cordia New" w:hAnsi="Cordia New"/>
          <w:b/>
          <w:bCs/>
          <w:sz w:val="24"/>
          <w:cs/>
          <w:lang w:bidi="th-TH"/>
        </w:rPr>
        <w:t xml:space="preserve"> เอสซีจี</w:t>
      </w:r>
    </w:p>
    <w:p w14:paraId="388A8D35" w14:textId="2DE7DA2E" w:rsidR="00B17792" w:rsidRDefault="00B17792" w:rsidP="005852C7">
      <w:pPr>
        <w:pStyle w:val="LetterBody"/>
        <w:spacing w:line="240" w:lineRule="auto"/>
        <w:contextualSpacing/>
        <w:jc w:val="thaiDistribute"/>
        <w:rPr>
          <w:rFonts w:ascii="Cordia New" w:hAnsi="Cordia New"/>
          <w:sz w:val="24"/>
          <w:lang w:bidi="th-TH"/>
        </w:rPr>
      </w:pPr>
      <w:r w:rsidRPr="00C81A14">
        <w:rPr>
          <w:rFonts w:ascii="Cordia New" w:hAnsi="Cordia New"/>
          <w:sz w:val="24"/>
          <w:cs/>
          <w:lang w:bidi="th-TH"/>
        </w:rPr>
        <w:t>ธุรกิจ</w:t>
      </w:r>
      <w:proofErr w:type="spellStart"/>
      <w:r w:rsidRPr="00C81A14">
        <w:rPr>
          <w:rFonts w:ascii="Cordia New" w:hAnsi="Cordia New"/>
          <w:sz w:val="24"/>
          <w:cs/>
          <w:lang w:bidi="th-TH"/>
        </w:rPr>
        <w:t>เค</w:t>
      </w:r>
      <w:proofErr w:type="spellEnd"/>
      <w:r w:rsidRPr="00C81A14">
        <w:rPr>
          <w:rFonts w:ascii="Cordia New" w:hAnsi="Cordia New"/>
          <w:sz w:val="24"/>
          <w:cs/>
          <w:lang w:bidi="th-TH"/>
        </w:rPr>
        <w:t>มิคอ</w:t>
      </w:r>
      <w:proofErr w:type="spellStart"/>
      <w:r w:rsidRPr="00C81A14">
        <w:rPr>
          <w:rFonts w:ascii="Cordia New" w:hAnsi="Cordia New"/>
          <w:sz w:val="24"/>
          <w:cs/>
          <w:lang w:bidi="th-TH"/>
        </w:rPr>
        <w:t>ลส์</w:t>
      </w:r>
      <w:proofErr w:type="spellEnd"/>
      <w:r w:rsidRPr="00C81A14">
        <w:rPr>
          <w:rFonts w:ascii="Cordia New" w:hAnsi="Cordia New"/>
          <w:sz w:val="24"/>
          <w:cs/>
          <w:lang w:bidi="th-TH"/>
        </w:rPr>
        <w:t xml:space="preserve"> เอสซีจี เป็นผู้ผลิตเคมีภัณฑ์ครบวงจรรายใหญ่ของประเทศไทยและเป็นผู้ผลิตชั้นนำในภูมิภาคเอเชีย ครอบคลุมตั้งแต่การผลิตขั้นต้น (</w:t>
      </w:r>
      <w:r w:rsidRPr="00C81A14">
        <w:rPr>
          <w:rFonts w:ascii="Cordia New" w:hAnsi="Cordia New" w:hint="cs"/>
          <w:sz w:val="24"/>
          <w:cs/>
          <w:lang w:bidi="th-TH"/>
        </w:rPr>
        <w:t>โอ</w:t>
      </w:r>
      <w:proofErr w:type="spellStart"/>
      <w:r w:rsidRPr="00C81A14">
        <w:rPr>
          <w:rFonts w:ascii="Cordia New" w:hAnsi="Cordia New" w:hint="cs"/>
          <w:sz w:val="24"/>
          <w:cs/>
          <w:lang w:bidi="th-TH"/>
        </w:rPr>
        <w:t>เลฟินส์</w:t>
      </w:r>
      <w:proofErr w:type="spellEnd"/>
      <w:r w:rsidRPr="00C81A14">
        <w:rPr>
          <w:rFonts w:ascii="Cordia New" w:hAnsi="Cordia New"/>
          <w:sz w:val="24"/>
          <w:cs/>
          <w:lang w:bidi="th-TH"/>
        </w:rPr>
        <w:t xml:space="preserve">) </w:t>
      </w:r>
      <w:r w:rsidRPr="00C81A14">
        <w:rPr>
          <w:rFonts w:ascii="Cordia New" w:hAnsi="Cordia New" w:hint="cs"/>
          <w:sz w:val="24"/>
          <w:cs/>
          <w:lang w:bidi="th-TH"/>
        </w:rPr>
        <w:t xml:space="preserve">ไปจนถึง ขั้นปลาย ได้แก่ เม็ดพลาสติกหลักทั้ง </w:t>
      </w:r>
      <w:r w:rsidRPr="00C81A14">
        <w:rPr>
          <w:rFonts w:ascii="Cordia New" w:hAnsi="Cordia New"/>
          <w:sz w:val="24"/>
          <w:lang w:bidi="th-TH"/>
        </w:rPr>
        <w:t xml:space="preserve">3 </w:t>
      </w:r>
      <w:r w:rsidRPr="00C81A14">
        <w:rPr>
          <w:rFonts w:ascii="Cordia New" w:hAnsi="Cordia New" w:hint="cs"/>
          <w:sz w:val="24"/>
          <w:cs/>
          <w:lang w:bidi="th-TH"/>
        </w:rPr>
        <w:t>ประเภท คือ พอลิเอ</w:t>
      </w:r>
      <w:proofErr w:type="spellStart"/>
      <w:r w:rsidRPr="00C81A14">
        <w:rPr>
          <w:rFonts w:ascii="Cordia New" w:hAnsi="Cordia New" w:hint="cs"/>
          <w:sz w:val="24"/>
          <w:cs/>
          <w:lang w:bidi="th-TH"/>
        </w:rPr>
        <w:t>ทิลีน</w:t>
      </w:r>
      <w:proofErr w:type="spellEnd"/>
      <w:r w:rsidRPr="00C81A14">
        <w:rPr>
          <w:rFonts w:ascii="Cordia New" w:hAnsi="Cordia New" w:hint="cs"/>
          <w:sz w:val="24"/>
          <w:cs/>
          <w:lang w:bidi="th-TH"/>
        </w:rPr>
        <w:t xml:space="preserve"> พอลิโพรพิ</w:t>
      </w:r>
      <w:proofErr w:type="spellStart"/>
      <w:r w:rsidRPr="00C81A14">
        <w:rPr>
          <w:rFonts w:ascii="Cordia New" w:hAnsi="Cordia New" w:hint="cs"/>
          <w:sz w:val="24"/>
          <w:cs/>
          <w:lang w:bidi="th-TH"/>
        </w:rPr>
        <w:t>ลีน</w:t>
      </w:r>
      <w:proofErr w:type="spellEnd"/>
      <w:r w:rsidRPr="00C81A14">
        <w:rPr>
          <w:rFonts w:ascii="Cordia New" w:hAnsi="Cordia New" w:hint="cs"/>
          <w:sz w:val="24"/>
          <w:cs/>
          <w:lang w:bidi="th-TH"/>
        </w:rPr>
        <w:t xml:space="preserve"> และพอลิไวนิลคลอไรด์ </w:t>
      </w:r>
      <w:r w:rsidR="00B92C09">
        <w:rPr>
          <w:rFonts w:ascii="Cordia New" w:hAnsi="Cordia New" w:hint="cs"/>
          <w:sz w:val="24"/>
          <w:cs/>
          <w:lang w:bidi="th-TH"/>
        </w:rPr>
        <w:t>ธุรกิจ</w:t>
      </w:r>
      <w:proofErr w:type="spellStart"/>
      <w:r w:rsidR="00B92C09">
        <w:rPr>
          <w:rFonts w:ascii="Cordia New" w:hAnsi="Cordia New" w:hint="cs"/>
          <w:sz w:val="24"/>
          <w:cs/>
          <w:lang w:bidi="th-TH"/>
        </w:rPr>
        <w:t>เค</w:t>
      </w:r>
      <w:proofErr w:type="spellEnd"/>
      <w:r w:rsidR="00B92C09">
        <w:rPr>
          <w:rFonts w:ascii="Cordia New" w:hAnsi="Cordia New" w:hint="cs"/>
          <w:sz w:val="24"/>
          <w:cs/>
          <w:lang w:bidi="th-TH"/>
        </w:rPr>
        <w:t>มิคอ</w:t>
      </w:r>
      <w:proofErr w:type="spellStart"/>
      <w:r w:rsidR="00B92C09">
        <w:rPr>
          <w:rFonts w:ascii="Cordia New" w:hAnsi="Cordia New" w:hint="cs"/>
          <w:sz w:val="24"/>
          <w:cs/>
          <w:lang w:bidi="th-TH"/>
        </w:rPr>
        <w:t>ลส์</w:t>
      </w:r>
      <w:proofErr w:type="spellEnd"/>
      <w:r w:rsidR="00B92C09">
        <w:rPr>
          <w:rFonts w:ascii="Cordia New" w:hAnsi="Cordia New" w:hint="cs"/>
          <w:sz w:val="24"/>
          <w:cs/>
          <w:lang w:bidi="th-TH"/>
        </w:rPr>
        <w:t xml:space="preserve"> </w:t>
      </w:r>
      <w:r w:rsidRPr="00C81A14">
        <w:rPr>
          <w:rFonts w:ascii="Cordia New" w:hAnsi="Cordia New" w:hint="cs"/>
          <w:sz w:val="24"/>
          <w:cs/>
          <w:lang w:bidi="th-TH"/>
        </w:rPr>
        <w:t xml:space="preserve">เอสซีจี </w:t>
      </w:r>
      <w:r w:rsidR="00B92C09">
        <w:rPr>
          <w:rFonts w:ascii="Cordia New" w:hAnsi="Cordia New"/>
          <w:sz w:val="24"/>
          <w:cs/>
          <w:lang w:bidi="th-TH"/>
        </w:rPr>
        <w:t>มุ่งดำเนิน</w:t>
      </w:r>
      <w:r w:rsidR="00B92C09" w:rsidRPr="00B92C09">
        <w:rPr>
          <w:rFonts w:ascii="Cordia New" w:hAnsi="Cordia New"/>
          <w:sz w:val="24"/>
          <w:cs/>
          <w:lang w:bidi="th-TH"/>
        </w:rPr>
        <w:t xml:space="preserve">ธุรกิจให้สอดคล้องกับแนวคิด </w:t>
      </w:r>
      <w:r w:rsidR="00B92C09" w:rsidRPr="00B92C09">
        <w:rPr>
          <w:rFonts w:ascii="Cordia New" w:hAnsi="Cordia New"/>
          <w:sz w:val="24"/>
          <w:lang w:bidi="th-TH"/>
        </w:rPr>
        <w:t xml:space="preserve">ESG </w:t>
      </w:r>
      <w:r w:rsidR="00B92C09" w:rsidRPr="00B92C09">
        <w:rPr>
          <w:rFonts w:ascii="Cordia New" w:hAnsi="Cordia New"/>
          <w:sz w:val="24"/>
          <w:cs/>
          <w:lang w:bidi="th-TH"/>
        </w:rPr>
        <w:t>(</w:t>
      </w:r>
      <w:r w:rsidR="00B92C09" w:rsidRPr="00B92C09">
        <w:rPr>
          <w:rFonts w:ascii="Cordia New" w:hAnsi="Cordia New"/>
          <w:sz w:val="24"/>
          <w:lang w:bidi="th-TH"/>
        </w:rPr>
        <w:t xml:space="preserve">Environmental, Social and Governance </w:t>
      </w:r>
      <w:r w:rsidR="00B92C09" w:rsidRPr="00B92C09">
        <w:rPr>
          <w:rFonts w:ascii="Cordia New" w:hAnsi="Cordia New"/>
          <w:sz w:val="24"/>
          <w:cs/>
          <w:lang w:bidi="th-TH"/>
        </w:rPr>
        <w:t xml:space="preserve">- </w:t>
      </w:r>
      <w:r w:rsidR="00B92C09" w:rsidRPr="00B92C09">
        <w:rPr>
          <w:rFonts w:ascii="Cordia New" w:hAnsi="Cordia New"/>
          <w:sz w:val="24"/>
          <w:lang w:bidi="th-TH"/>
        </w:rPr>
        <w:t>ESG</w:t>
      </w:r>
      <w:r w:rsidR="00B92C09" w:rsidRPr="00B92C09">
        <w:rPr>
          <w:rFonts w:ascii="Cordia New" w:hAnsi="Cordia New"/>
          <w:sz w:val="24"/>
          <w:cs/>
          <w:lang w:bidi="th-TH"/>
        </w:rPr>
        <w:t xml:space="preserve">) </w:t>
      </w:r>
      <w:r w:rsidR="00B92C09">
        <w:rPr>
          <w:rFonts w:ascii="Cordia New" w:hAnsi="Cordia New" w:hint="cs"/>
          <w:sz w:val="24"/>
          <w:cs/>
          <w:lang w:bidi="th-TH"/>
        </w:rPr>
        <w:t>และตอบโจทย์</w:t>
      </w:r>
      <w:r w:rsidR="00BB23D2">
        <w:rPr>
          <w:rFonts w:ascii="Cordia New" w:hAnsi="Cordia New" w:hint="cs"/>
          <w:sz w:val="24"/>
          <w:cs/>
          <w:lang w:bidi="th-TH"/>
        </w:rPr>
        <w:t>เป้าหมายการพัฒนาที่</w:t>
      </w:r>
      <w:r w:rsidR="00B92C09">
        <w:rPr>
          <w:rFonts w:ascii="Cordia New" w:hAnsi="Cordia New" w:hint="cs"/>
          <w:sz w:val="24"/>
          <w:cs/>
          <w:lang w:bidi="th-TH"/>
        </w:rPr>
        <w:t xml:space="preserve">ยั่งยืน </w:t>
      </w:r>
      <w:r w:rsidR="00B92C09">
        <w:rPr>
          <w:rFonts w:ascii="Cordia New" w:hAnsi="Cordia New"/>
          <w:sz w:val="24"/>
          <w:cs/>
          <w:lang w:bidi="th-TH"/>
        </w:rPr>
        <w:t>(</w:t>
      </w:r>
      <w:r w:rsidR="00B92C09">
        <w:rPr>
          <w:rFonts w:ascii="Cordia New" w:hAnsi="Cordia New"/>
          <w:sz w:val="24"/>
          <w:lang w:bidi="th-TH"/>
        </w:rPr>
        <w:t xml:space="preserve">Sustainable Development Goals </w:t>
      </w:r>
      <w:r w:rsidR="00B92C09">
        <w:rPr>
          <w:rFonts w:ascii="Cordia New" w:hAnsi="Cordia New"/>
          <w:sz w:val="24"/>
          <w:cs/>
          <w:lang w:bidi="th-TH"/>
        </w:rPr>
        <w:t xml:space="preserve">– </w:t>
      </w:r>
      <w:r w:rsidR="00B92C09">
        <w:rPr>
          <w:rFonts w:ascii="Cordia New" w:hAnsi="Cordia New"/>
          <w:sz w:val="24"/>
          <w:lang w:bidi="th-TH"/>
        </w:rPr>
        <w:t>SDGs</w:t>
      </w:r>
      <w:r w:rsidR="00B92C09">
        <w:rPr>
          <w:rFonts w:ascii="Cordia New" w:hAnsi="Cordia New"/>
          <w:sz w:val="24"/>
          <w:cs/>
          <w:lang w:bidi="th-TH"/>
        </w:rPr>
        <w:t xml:space="preserve">) </w:t>
      </w:r>
      <w:r w:rsidR="00BB23D2">
        <w:rPr>
          <w:rFonts w:ascii="Cordia New" w:hAnsi="Cordia New" w:hint="cs"/>
          <w:sz w:val="24"/>
          <w:cs/>
          <w:lang w:bidi="th-TH"/>
        </w:rPr>
        <w:t>โดย</w:t>
      </w:r>
      <w:r w:rsidRPr="00C81A14">
        <w:rPr>
          <w:rFonts w:ascii="Cordia New" w:hAnsi="Cordia New" w:hint="cs"/>
          <w:sz w:val="24"/>
          <w:cs/>
          <w:lang w:bidi="th-TH"/>
        </w:rPr>
        <w:t xml:space="preserve">เน้นพัฒนาเทคโนโลยี และนวัตกรรมต่าง ๆ เพื่อผลิตสินค้าและบริการที่มีมูลค่าเพิ่มสูง </w:t>
      </w:r>
      <w:r w:rsidRPr="00C81A14">
        <w:rPr>
          <w:rFonts w:ascii="Cordia New" w:hAnsi="Cordia New"/>
          <w:sz w:val="24"/>
          <w:cs/>
          <w:lang w:bidi="th-TH"/>
        </w:rPr>
        <w:t>(</w:t>
      </w:r>
      <w:r w:rsidRPr="00C81A14">
        <w:rPr>
          <w:rFonts w:ascii="Cordia New" w:hAnsi="Cordia New"/>
          <w:sz w:val="24"/>
          <w:lang w:bidi="th-TH"/>
        </w:rPr>
        <w:t xml:space="preserve">High Value Added Products and Services </w:t>
      </w:r>
      <w:r w:rsidRPr="00C81A14">
        <w:rPr>
          <w:rFonts w:ascii="Cordia New" w:hAnsi="Cordia New" w:hint="cs"/>
          <w:sz w:val="24"/>
          <w:cs/>
          <w:lang w:bidi="th-TH"/>
        </w:rPr>
        <w:t xml:space="preserve">หรือ </w:t>
      </w:r>
      <w:r w:rsidRPr="00C81A14">
        <w:rPr>
          <w:rFonts w:ascii="Cordia New" w:hAnsi="Cordia New"/>
          <w:sz w:val="24"/>
          <w:lang w:bidi="th-TH"/>
        </w:rPr>
        <w:t>HVA</w:t>
      </w:r>
      <w:r w:rsidRPr="00C81A14">
        <w:rPr>
          <w:rFonts w:ascii="Cordia New" w:hAnsi="Cordia New"/>
          <w:sz w:val="24"/>
          <w:cs/>
          <w:lang w:bidi="th-TH"/>
        </w:rPr>
        <w:t>)</w:t>
      </w:r>
      <w:r w:rsidR="00BB23D2">
        <w:rPr>
          <w:rFonts w:ascii="Cordia New" w:hAnsi="Cordia New" w:hint="cs"/>
          <w:sz w:val="24"/>
          <w:cs/>
          <w:lang w:bidi="th-TH"/>
        </w:rPr>
        <w:t xml:space="preserve"> พร้อมโซลูชันครบวงจรด้านต่าง ๆ อาทิด้านเศรษฐกิจหมุนเวียน (</w:t>
      </w:r>
      <w:r w:rsidR="00BB23D2">
        <w:rPr>
          <w:rFonts w:ascii="Cordia New" w:hAnsi="Cordia New"/>
          <w:sz w:val="24"/>
          <w:lang w:bidi="th-TH"/>
        </w:rPr>
        <w:t>Circular Economy</w:t>
      </w:r>
      <w:r w:rsidR="00BB23D2">
        <w:rPr>
          <w:rFonts w:ascii="Cordia New" w:hAnsi="Cordia New"/>
          <w:sz w:val="24"/>
          <w:cs/>
          <w:lang w:bidi="th-TH"/>
        </w:rPr>
        <w:t xml:space="preserve">) </w:t>
      </w:r>
      <w:r w:rsidR="00BB23D2" w:rsidRPr="00BB23D2">
        <w:rPr>
          <w:rFonts w:ascii="Cordia New" w:hAnsi="Cordia New"/>
          <w:sz w:val="24"/>
          <w:lang w:bidi="th-TH"/>
        </w:rPr>
        <w:t xml:space="preserve">Medical &amp; Healthcare </w:t>
      </w:r>
      <w:r w:rsidR="00BB23D2" w:rsidRPr="00BB23D2">
        <w:rPr>
          <w:rFonts w:ascii="Cordia New" w:hAnsi="Cordia New"/>
          <w:sz w:val="24"/>
          <w:cs/>
          <w:lang w:bidi="th-TH"/>
        </w:rPr>
        <w:t>และยานยนต์ไฟฟ้า (</w:t>
      </w:r>
      <w:r w:rsidR="00BB23D2" w:rsidRPr="00BB23D2">
        <w:rPr>
          <w:rFonts w:ascii="Cordia New" w:hAnsi="Cordia New"/>
          <w:sz w:val="24"/>
          <w:lang w:bidi="th-TH"/>
        </w:rPr>
        <w:t xml:space="preserve">Electric Vehicle </w:t>
      </w:r>
      <w:r w:rsidR="00BB23D2" w:rsidRPr="00BB23D2">
        <w:rPr>
          <w:rFonts w:ascii="Cordia New" w:hAnsi="Cordia New"/>
          <w:sz w:val="24"/>
          <w:cs/>
          <w:lang w:bidi="th-TH"/>
        </w:rPr>
        <w:t xml:space="preserve">หรือ </w:t>
      </w:r>
      <w:r w:rsidR="00BB23D2" w:rsidRPr="00BB23D2">
        <w:rPr>
          <w:rFonts w:ascii="Cordia New" w:hAnsi="Cordia New"/>
          <w:sz w:val="24"/>
          <w:lang w:bidi="th-TH"/>
        </w:rPr>
        <w:t>EV</w:t>
      </w:r>
      <w:r w:rsidR="00BB23D2" w:rsidRPr="00BB23D2">
        <w:rPr>
          <w:rFonts w:ascii="Cordia New" w:hAnsi="Cordia New"/>
          <w:sz w:val="24"/>
          <w:cs/>
          <w:lang w:bidi="th-TH"/>
        </w:rPr>
        <w:t>) ที่กำลังเติบโตสูง</w:t>
      </w:r>
      <w:r w:rsidR="00BB23D2">
        <w:rPr>
          <w:rFonts w:ascii="Cordia New" w:hAnsi="Cordia New"/>
          <w:sz w:val="24"/>
          <w:cs/>
          <w:lang w:bidi="th-TH"/>
        </w:rPr>
        <w:t xml:space="preserve"> </w:t>
      </w:r>
      <w:r w:rsidR="00BB23D2">
        <w:rPr>
          <w:rFonts w:ascii="Cordia New" w:hAnsi="Cordia New" w:hint="cs"/>
          <w:sz w:val="24"/>
          <w:cs/>
          <w:lang w:bidi="th-TH"/>
        </w:rPr>
        <w:t>เพื่อตอบสนองความต้องการที่หลากหลาย ควบคู่กับการดูแลสิ่งแวดล้อมอย่างยั่งยืน</w:t>
      </w:r>
      <w:r w:rsidR="00047D43">
        <w:rPr>
          <w:rFonts w:ascii="Cordia New" w:hAnsi="Cordia New"/>
          <w:sz w:val="24"/>
          <w:cs/>
          <w:lang w:bidi="th-TH"/>
        </w:rPr>
        <w:t xml:space="preserve"> </w:t>
      </w:r>
      <w:r w:rsidR="00047D43">
        <w:rPr>
          <w:rFonts w:ascii="Cordia New" w:hAnsi="Cordia New" w:hint="cs"/>
          <w:sz w:val="24"/>
          <w:cs/>
          <w:lang w:bidi="th-TH"/>
        </w:rPr>
        <w:t xml:space="preserve">สามารถหาข้อมูลเพิ่มเติมได้ที่ </w:t>
      </w:r>
      <w:hyperlink r:id="rId6" w:history="1">
        <w:r w:rsidR="00047D43" w:rsidRPr="008134FA">
          <w:rPr>
            <w:rStyle w:val="Hyperlink"/>
            <w:rFonts w:ascii="Cordia New" w:hAnsi="Cordia New"/>
            <w:sz w:val="24"/>
            <w:lang w:bidi="th-TH"/>
          </w:rPr>
          <w:t>www</w:t>
        </w:r>
        <w:r w:rsidR="00047D43" w:rsidRPr="008134FA">
          <w:rPr>
            <w:rStyle w:val="Hyperlink"/>
            <w:rFonts w:ascii="Cordia New" w:hAnsi="Cordia New"/>
            <w:sz w:val="24"/>
            <w:cs/>
            <w:lang w:bidi="th-TH"/>
          </w:rPr>
          <w:t>.</w:t>
        </w:r>
        <w:proofErr w:type="spellStart"/>
        <w:r w:rsidR="00047D43" w:rsidRPr="008134FA">
          <w:rPr>
            <w:rStyle w:val="Hyperlink"/>
            <w:rFonts w:ascii="Cordia New" w:hAnsi="Cordia New"/>
            <w:sz w:val="24"/>
            <w:lang w:bidi="th-TH"/>
          </w:rPr>
          <w:t>scgchemicals</w:t>
        </w:r>
        <w:proofErr w:type="spellEnd"/>
        <w:r w:rsidR="00047D43" w:rsidRPr="008134FA">
          <w:rPr>
            <w:rStyle w:val="Hyperlink"/>
            <w:rFonts w:ascii="Cordia New" w:hAnsi="Cordia New"/>
            <w:sz w:val="24"/>
            <w:cs/>
            <w:lang w:bidi="th-TH"/>
          </w:rPr>
          <w:t>.</w:t>
        </w:r>
        <w:r w:rsidR="00047D43" w:rsidRPr="008134FA">
          <w:rPr>
            <w:rStyle w:val="Hyperlink"/>
            <w:rFonts w:ascii="Cordia New" w:hAnsi="Cordia New"/>
            <w:sz w:val="24"/>
            <w:lang w:bidi="th-TH"/>
          </w:rPr>
          <w:t>com</w:t>
        </w:r>
      </w:hyperlink>
    </w:p>
    <w:p w14:paraId="7EFA17A8" w14:textId="5704F34D" w:rsidR="004E0B96" w:rsidRPr="00C81A14" w:rsidRDefault="004E0B96" w:rsidP="005852C7">
      <w:pPr>
        <w:pStyle w:val="LetterBody"/>
        <w:spacing w:line="240" w:lineRule="auto"/>
        <w:contextualSpacing/>
        <w:jc w:val="thaiDistribute"/>
        <w:rPr>
          <w:rFonts w:ascii="Cordia New" w:hAnsi="Cordia New"/>
          <w:sz w:val="24"/>
          <w:lang w:bidi="th-TH"/>
        </w:rPr>
      </w:pPr>
    </w:p>
    <w:p w14:paraId="6AAD325C" w14:textId="77777777" w:rsidR="00B17792" w:rsidRPr="00C81A14" w:rsidRDefault="00B17792" w:rsidP="005852C7">
      <w:pPr>
        <w:autoSpaceDE w:val="0"/>
        <w:autoSpaceDN w:val="0"/>
        <w:spacing w:after="0" w:line="240" w:lineRule="auto"/>
        <w:contextualSpacing/>
        <w:rPr>
          <w:rFonts w:asciiTheme="minorBidi" w:hAnsiTheme="minorBidi"/>
          <w:b/>
          <w:bCs/>
          <w:sz w:val="24"/>
          <w:szCs w:val="24"/>
        </w:rPr>
      </w:pPr>
      <w:r w:rsidRPr="00C81A14">
        <w:rPr>
          <w:rFonts w:asciiTheme="minorBidi" w:hAnsiTheme="minorBidi"/>
          <w:b/>
          <w:bCs/>
          <w:sz w:val="24"/>
          <w:szCs w:val="24"/>
          <w:cs/>
        </w:rPr>
        <w:t>เกี่ยวกับ</w:t>
      </w:r>
      <w:r w:rsidRPr="00C81A14">
        <w:rPr>
          <w:rFonts w:asciiTheme="minorBidi" w:hAnsiTheme="minorBidi"/>
          <w:b/>
          <w:bCs/>
          <w:sz w:val="24"/>
          <w:szCs w:val="24"/>
        </w:rPr>
        <w:t> </w:t>
      </w:r>
      <w:r w:rsidRPr="00C81A14">
        <w:rPr>
          <w:rFonts w:asciiTheme="minorBidi" w:hAnsiTheme="minorBidi" w:cs="Cordia New"/>
          <w:b/>
          <w:bCs/>
          <w:sz w:val="24"/>
          <w:szCs w:val="24"/>
          <w:cs/>
        </w:rPr>
        <w:t>‘</w:t>
      </w:r>
      <w:r w:rsidRPr="00C81A14">
        <w:rPr>
          <w:rFonts w:asciiTheme="minorBidi" w:hAnsiTheme="minorBidi"/>
          <w:b/>
          <w:bCs/>
          <w:sz w:val="24"/>
          <w:szCs w:val="24"/>
          <w:cs/>
        </w:rPr>
        <w:t>ดาว</w:t>
      </w:r>
      <w:r w:rsidRPr="00C81A14">
        <w:rPr>
          <w:rFonts w:asciiTheme="minorBidi" w:hAnsiTheme="minorBidi" w:cs="Cordia New"/>
          <w:b/>
          <w:bCs/>
          <w:sz w:val="24"/>
          <w:szCs w:val="24"/>
          <w:cs/>
        </w:rPr>
        <w:t>’</w:t>
      </w:r>
    </w:p>
    <w:p w14:paraId="1171F38D" w14:textId="491B8029" w:rsidR="00B17792" w:rsidRPr="00C81A14" w:rsidRDefault="00B17792" w:rsidP="005852C7">
      <w:pPr>
        <w:tabs>
          <w:tab w:val="left" w:pos="5040"/>
        </w:tabs>
        <w:spacing w:after="0" w:line="240" w:lineRule="auto"/>
        <w:contextualSpacing/>
        <w:jc w:val="thaiDistribute"/>
        <w:rPr>
          <w:rFonts w:asciiTheme="minorBidi" w:eastAsia="Tahoma" w:hAnsiTheme="minorBidi" w:cs="Cordia New"/>
          <w:sz w:val="24"/>
          <w:szCs w:val="24"/>
          <w:bdr w:val="nil"/>
          <w:cs/>
          <w:lang w:val="th-TH"/>
        </w:rPr>
      </w:pPr>
      <w:r w:rsidRPr="00C81A14">
        <w:rPr>
          <w:rFonts w:asciiTheme="minorBidi" w:eastAsia="Tahoma" w:hAnsiTheme="minorBidi" w:cs="Cordia New"/>
          <w:sz w:val="24"/>
          <w:szCs w:val="24"/>
          <w:bdr w:val="nil"/>
          <w:cs/>
          <w:lang w:val="th-TH"/>
        </w:rPr>
        <w:t>ดาว (DOW) เป็นบริษัทชั้นนำระดับโลกด้านแมททีเรียล ไซแอน</w:t>
      </w:r>
      <w:proofErr w:type="spellStart"/>
      <w:r w:rsidRPr="00C81A14">
        <w:rPr>
          <w:rFonts w:asciiTheme="minorBidi" w:eastAsia="Tahoma" w:hAnsiTheme="minorBidi" w:cs="Cordia New"/>
          <w:sz w:val="24"/>
          <w:szCs w:val="24"/>
          <w:bdr w:val="nil"/>
          <w:cs/>
          <w:lang w:val="th-TH"/>
        </w:rPr>
        <w:t>ซ์</w:t>
      </w:r>
      <w:proofErr w:type="spellEnd"/>
      <w:r w:rsidRPr="00C81A14">
        <w:rPr>
          <w:rFonts w:asciiTheme="minorBidi" w:eastAsia="Tahoma" w:hAnsiTheme="minorBidi" w:cs="Cordia New"/>
          <w:sz w:val="24"/>
          <w:szCs w:val="24"/>
          <w:bdr w:val="nil"/>
          <w:cs/>
          <w:lang w:val="th-TH"/>
        </w:rPr>
        <w:t xml:space="preserve"> (Materials </w:t>
      </w:r>
      <w:proofErr w:type="spellStart"/>
      <w:r w:rsidRPr="00C81A14">
        <w:rPr>
          <w:rFonts w:asciiTheme="minorBidi" w:eastAsia="Tahoma" w:hAnsiTheme="minorBidi" w:cs="Cordia New"/>
          <w:sz w:val="24"/>
          <w:szCs w:val="24"/>
          <w:bdr w:val="nil"/>
          <w:cs/>
          <w:lang w:val="th-TH"/>
        </w:rPr>
        <w:t>Science</w:t>
      </w:r>
      <w:proofErr w:type="spellEnd"/>
      <w:r w:rsidRPr="00C81A14">
        <w:rPr>
          <w:rFonts w:asciiTheme="minorBidi" w:eastAsia="Tahoma" w:hAnsiTheme="minorBidi" w:cs="Cordia New"/>
          <w:sz w:val="24"/>
          <w:szCs w:val="24"/>
          <w:bdr w:val="nil"/>
          <w:cs/>
          <w:lang w:val="th-TH"/>
        </w:rPr>
        <w:t>) ซึ่งพัฒนาและผลิตวัสดุชนิดต่าง</w:t>
      </w:r>
      <w:r w:rsidRPr="00C81A14">
        <w:rPr>
          <w:rFonts w:asciiTheme="minorBidi" w:eastAsia="Tahoma" w:hAnsiTheme="minorBidi" w:cs="Cordia New" w:hint="cs"/>
          <w:sz w:val="24"/>
          <w:szCs w:val="24"/>
          <w:bdr w:val="nil"/>
          <w:cs/>
          <w:lang w:val="th-TH"/>
        </w:rPr>
        <w:t xml:space="preserve"> </w:t>
      </w:r>
      <w:r w:rsidRPr="00C81A14">
        <w:rPr>
          <w:rFonts w:asciiTheme="minorBidi" w:eastAsia="Tahoma" w:hAnsiTheme="minorBidi" w:cs="Cordia New"/>
          <w:sz w:val="24"/>
          <w:szCs w:val="24"/>
          <w:bdr w:val="nil"/>
          <w:cs/>
          <w:lang w:val="th-TH"/>
        </w:rPr>
        <w:t>ๆ ด้วยกระบวนการทางวิทยาศาสตร์ โดยมีความมุ่งมั่นที่จะเป็นเลิศด้านนวัตกรรม เอาใจใส่ต่อลูกค้า ให้การยอมรับบุคลากรที่หลากหลาย  และ ให้ความสำคัญกับความยั่งยืนมากที่สุดในโลก กลุ่มผลิตภัณฑ์และโซลูชั่น</w:t>
      </w:r>
      <w:proofErr w:type="spellStart"/>
      <w:r w:rsidRPr="00C81A14">
        <w:rPr>
          <w:rFonts w:asciiTheme="minorBidi" w:eastAsia="Tahoma" w:hAnsiTheme="minorBidi" w:cs="Cordia New"/>
          <w:sz w:val="24"/>
          <w:szCs w:val="24"/>
          <w:bdr w:val="nil"/>
          <w:cs/>
          <w:lang w:val="th-TH"/>
        </w:rPr>
        <w:t>ส์</w:t>
      </w:r>
      <w:proofErr w:type="spellEnd"/>
      <w:r w:rsidRPr="00C81A14">
        <w:rPr>
          <w:rFonts w:asciiTheme="minorBidi" w:eastAsia="Tahoma" w:hAnsiTheme="minorBidi" w:cs="Cordia New"/>
          <w:sz w:val="24"/>
          <w:szCs w:val="24"/>
          <w:bdr w:val="nil"/>
          <w:cs/>
          <w:lang w:val="th-TH"/>
        </w:rPr>
        <w:t>ทางวิทยาศาสตร์ของดาวได้แก่ พลาสติกชนิด</w:t>
      </w:r>
      <w:proofErr w:type="spellStart"/>
      <w:r w:rsidRPr="00C81A14">
        <w:rPr>
          <w:rFonts w:asciiTheme="minorBidi" w:eastAsia="Tahoma" w:hAnsiTheme="minorBidi" w:cs="Cordia New"/>
          <w:sz w:val="24"/>
          <w:szCs w:val="24"/>
          <w:bdr w:val="nil"/>
          <w:cs/>
          <w:lang w:val="th-TH"/>
        </w:rPr>
        <w:t>ต่างๆ</w:t>
      </w:r>
      <w:proofErr w:type="spellEnd"/>
      <w:r w:rsidRPr="00C81A14">
        <w:rPr>
          <w:rFonts w:asciiTheme="minorBidi" w:eastAsia="Tahoma" w:hAnsiTheme="minorBidi" w:cs="Cordia New"/>
          <w:sz w:val="24"/>
          <w:szCs w:val="24"/>
          <w:bdr w:val="nil"/>
          <w:cs/>
          <w:lang w:val="th-TH"/>
        </w:rPr>
        <w:t xml:space="preserve"> เคมีภัณฑ์เพื่ออุตสาหกรรม สารเคลือบผิว และซิลิโคน ซึ่งเน้นสร้างความแตกต่างเพื่อตอบโจทย์ลูกค้าในตลาดที่มีอัตราการเติบโตสูง เช่น บรรจุภัณฑ์ การก่อสร้าง และการผลิตสินค้าอุปโภคบริโภค ปัจจุบัน Dow มีฐานการผลิต 109 แห่งใน 31 ประเทศ และมีพนักงานประมาณ 36,500 คน โดยมียอดขายใน</w:t>
      </w:r>
      <w:r w:rsidR="004E0B96">
        <w:rPr>
          <w:rFonts w:asciiTheme="minorBidi" w:eastAsia="Tahoma" w:hAnsiTheme="minorBidi" w:cs="Cordia New"/>
          <w:sz w:val="24"/>
          <w:szCs w:val="24"/>
          <w:bdr w:val="nil"/>
          <w:cs/>
          <w:lang w:val="th-TH"/>
        </w:rPr>
        <w:t>ปี 2562 ประมาณ 43 พันล้านดอลลาร์</w:t>
      </w:r>
      <w:r w:rsidRPr="00C81A14">
        <w:rPr>
          <w:rFonts w:asciiTheme="minorBidi" w:eastAsia="Tahoma" w:hAnsiTheme="minorBidi" w:cs="Cordia New"/>
          <w:sz w:val="24"/>
          <w:szCs w:val="24"/>
          <w:bdr w:val="nil"/>
          <w:cs/>
          <w:lang w:val="th-TH"/>
        </w:rPr>
        <w:t xml:space="preserve">สหรัฐฯ สามารถหาข้อมูลเพิ่มเติมเกี่ยวกับ Dow ได้ที่ </w:t>
      </w:r>
      <w:proofErr w:type="spellStart"/>
      <w:r w:rsidRPr="00C81A14">
        <w:rPr>
          <w:rFonts w:asciiTheme="minorBidi" w:eastAsia="Tahoma" w:hAnsiTheme="minorBidi" w:cs="Cordia New"/>
          <w:sz w:val="24"/>
          <w:szCs w:val="24"/>
          <w:bdr w:val="nil"/>
          <w:cs/>
          <w:lang w:val="th-TH"/>
        </w:rPr>
        <w:t>www</w:t>
      </w:r>
      <w:proofErr w:type="spellEnd"/>
      <w:r w:rsidRPr="00C81A14">
        <w:rPr>
          <w:rFonts w:asciiTheme="minorBidi" w:eastAsia="Tahoma" w:hAnsiTheme="minorBidi" w:cs="Cordia New"/>
          <w:sz w:val="24"/>
          <w:szCs w:val="24"/>
          <w:bdr w:val="nil"/>
          <w:cs/>
          <w:lang w:val="th-TH"/>
        </w:rPr>
        <w:t>.</w:t>
      </w:r>
      <w:proofErr w:type="spellStart"/>
      <w:r w:rsidRPr="00C81A14">
        <w:rPr>
          <w:rFonts w:asciiTheme="minorBidi" w:eastAsia="Tahoma" w:hAnsiTheme="minorBidi" w:cs="Cordia New"/>
          <w:sz w:val="24"/>
          <w:szCs w:val="24"/>
          <w:bdr w:val="nil"/>
          <w:cs/>
          <w:lang w:val="th-TH"/>
        </w:rPr>
        <w:t>dow</w:t>
      </w:r>
      <w:proofErr w:type="spellEnd"/>
      <w:r w:rsidRPr="00C81A14">
        <w:rPr>
          <w:rFonts w:asciiTheme="minorBidi" w:eastAsia="Tahoma" w:hAnsiTheme="minorBidi" w:cs="Cordia New"/>
          <w:sz w:val="24"/>
          <w:szCs w:val="24"/>
          <w:bdr w:val="nil"/>
          <w:cs/>
          <w:lang w:val="th-TH"/>
        </w:rPr>
        <w:t>.</w:t>
      </w:r>
      <w:proofErr w:type="spellStart"/>
      <w:r w:rsidRPr="00C81A14">
        <w:rPr>
          <w:rFonts w:asciiTheme="minorBidi" w:eastAsia="Tahoma" w:hAnsiTheme="minorBidi" w:cs="Cordia New"/>
          <w:sz w:val="24"/>
          <w:szCs w:val="24"/>
          <w:bdr w:val="nil"/>
          <w:cs/>
          <w:lang w:val="th-TH"/>
        </w:rPr>
        <w:t>com</w:t>
      </w:r>
      <w:proofErr w:type="spellEnd"/>
      <w:r w:rsidRPr="00C81A14">
        <w:rPr>
          <w:rFonts w:asciiTheme="minorBidi" w:eastAsia="Tahoma" w:hAnsiTheme="minorBidi" w:cs="Cordia New"/>
          <w:sz w:val="24"/>
          <w:szCs w:val="24"/>
          <w:bdr w:val="nil"/>
          <w:cs/>
          <w:lang w:val="th-TH"/>
        </w:rPr>
        <w:t xml:space="preserve"> หรือ ติดตาม</w:t>
      </w:r>
      <w:proofErr w:type="spellStart"/>
      <w:r w:rsidRPr="00C81A14">
        <w:rPr>
          <w:rFonts w:asciiTheme="minorBidi" w:eastAsia="Tahoma" w:hAnsiTheme="minorBidi" w:cs="Cordia New"/>
          <w:sz w:val="24"/>
          <w:szCs w:val="24"/>
          <w:bdr w:val="nil"/>
          <w:cs/>
          <w:lang w:val="th-TH"/>
        </w:rPr>
        <w:t>เฟ</w:t>
      </w:r>
      <w:proofErr w:type="spellEnd"/>
      <w:r w:rsidRPr="00C81A14">
        <w:rPr>
          <w:rFonts w:asciiTheme="minorBidi" w:eastAsia="Tahoma" w:hAnsiTheme="minorBidi" w:cs="Cordia New"/>
          <w:sz w:val="24"/>
          <w:szCs w:val="24"/>
          <w:bdr w:val="nil"/>
          <w:cs/>
          <w:lang w:val="th-TH"/>
        </w:rPr>
        <w:t>ซบุ</w:t>
      </w:r>
      <w:proofErr w:type="spellStart"/>
      <w:r w:rsidRPr="00C81A14">
        <w:rPr>
          <w:rFonts w:asciiTheme="minorBidi" w:eastAsia="Tahoma" w:hAnsiTheme="minorBidi" w:cs="Cordia New"/>
          <w:sz w:val="24"/>
          <w:szCs w:val="24"/>
          <w:bdr w:val="nil"/>
          <w:cs/>
          <w:lang w:val="th-TH"/>
        </w:rPr>
        <w:t>๊ก</w:t>
      </w:r>
      <w:proofErr w:type="spellEnd"/>
      <w:r w:rsidRPr="00C81A14">
        <w:rPr>
          <w:rFonts w:asciiTheme="minorBidi" w:eastAsia="Tahoma" w:hAnsiTheme="minorBidi" w:cs="Cordia New"/>
          <w:sz w:val="24"/>
          <w:szCs w:val="24"/>
          <w:bdr w:val="nil"/>
          <w:cs/>
          <w:lang w:val="th-TH"/>
        </w:rPr>
        <w:t xml:space="preserve"> </w:t>
      </w:r>
      <w:proofErr w:type="spellStart"/>
      <w:r w:rsidRPr="00C81A14">
        <w:rPr>
          <w:rFonts w:asciiTheme="minorBidi" w:eastAsia="Tahoma" w:hAnsiTheme="minorBidi" w:cs="Cordia New"/>
          <w:sz w:val="24"/>
          <w:szCs w:val="24"/>
          <w:bdr w:val="nil"/>
          <w:cs/>
          <w:lang w:val="th-TH"/>
        </w:rPr>
        <w:t>www</w:t>
      </w:r>
      <w:proofErr w:type="spellEnd"/>
      <w:r w:rsidRPr="00C81A14">
        <w:rPr>
          <w:rFonts w:asciiTheme="minorBidi" w:eastAsia="Tahoma" w:hAnsiTheme="minorBidi" w:cs="Cordia New"/>
          <w:sz w:val="24"/>
          <w:szCs w:val="24"/>
          <w:bdr w:val="nil"/>
          <w:cs/>
          <w:lang w:val="th-TH"/>
        </w:rPr>
        <w:t>.</w:t>
      </w:r>
      <w:proofErr w:type="spellStart"/>
      <w:r w:rsidRPr="00C81A14">
        <w:rPr>
          <w:rFonts w:asciiTheme="minorBidi" w:eastAsia="Tahoma" w:hAnsiTheme="minorBidi" w:cs="Cordia New"/>
          <w:sz w:val="24"/>
          <w:szCs w:val="24"/>
          <w:bdr w:val="nil"/>
          <w:cs/>
          <w:lang w:val="th-TH"/>
        </w:rPr>
        <w:t>facebook</w:t>
      </w:r>
      <w:proofErr w:type="spellEnd"/>
      <w:r w:rsidRPr="00C81A14">
        <w:rPr>
          <w:rFonts w:asciiTheme="minorBidi" w:eastAsia="Tahoma" w:hAnsiTheme="minorBidi" w:cs="Cordia New"/>
          <w:sz w:val="24"/>
          <w:szCs w:val="24"/>
          <w:bdr w:val="nil"/>
          <w:cs/>
          <w:lang w:val="th-TH"/>
        </w:rPr>
        <w:t>.</w:t>
      </w:r>
      <w:proofErr w:type="spellStart"/>
      <w:r w:rsidRPr="00C81A14">
        <w:rPr>
          <w:rFonts w:asciiTheme="minorBidi" w:eastAsia="Tahoma" w:hAnsiTheme="minorBidi" w:cs="Cordia New"/>
          <w:sz w:val="24"/>
          <w:szCs w:val="24"/>
          <w:bdr w:val="nil"/>
          <w:cs/>
          <w:lang w:val="th-TH"/>
        </w:rPr>
        <w:t>com</w:t>
      </w:r>
      <w:proofErr w:type="spellEnd"/>
      <w:r w:rsidRPr="00C81A14">
        <w:rPr>
          <w:rFonts w:asciiTheme="minorBidi" w:eastAsia="Tahoma" w:hAnsiTheme="minorBidi" w:cs="Cordia New"/>
          <w:sz w:val="24"/>
          <w:szCs w:val="24"/>
          <w:bdr w:val="nil"/>
          <w:cs/>
          <w:lang w:val="th-TH"/>
        </w:rPr>
        <w:t>/</w:t>
      </w:r>
      <w:proofErr w:type="spellStart"/>
      <w:r w:rsidRPr="00C81A14">
        <w:rPr>
          <w:rFonts w:asciiTheme="minorBidi" w:eastAsia="Tahoma" w:hAnsiTheme="minorBidi" w:cs="Cordia New"/>
          <w:sz w:val="24"/>
          <w:szCs w:val="24"/>
          <w:bdr w:val="nil"/>
          <w:cs/>
          <w:lang w:val="th-TH"/>
        </w:rPr>
        <w:t>DowThailandGroup</w:t>
      </w:r>
      <w:proofErr w:type="spellEnd"/>
      <w:r w:rsidRPr="00C81A14">
        <w:rPr>
          <w:rFonts w:asciiTheme="minorBidi" w:eastAsia="Tahoma" w:hAnsiTheme="minorBidi" w:cs="Cordia New"/>
          <w:sz w:val="24"/>
          <w:szCs w:val="24"/>
          <w:bdr w:val="nil"/>
          <w:cs/>
          <w:lang w:val="th-TH"/>
        </w:rPr>
        <w:t xml:space="preserve">/ </w:t>
      </w:r>
    </w:p>
    <w:p w14:paraId="5B9932ED" w14:textId="77777777" w:rsidR="00B17792" w:rsidRPr="00C81A14" w:rsidRDefault="00B17792" w:rsidP="005852C7">
      <w:pPr>
        <w:tabs>
          <w:tab w:val="left" w:pos="5040"/>
        </w:tabs>
        <w:spacing w:after="0" w:line="240" w:lineRule="auto"/>
        <w:contextualSpacing/>
        <w:jc w:val="thaiDistribute"/>
        <w:rPr>
          <w:rFonts w:asciiTheme="minorBidi" w:eastAsia="Times New Roman" w:hAnsiTheme="minorBidi"/>
          <w:b/>
          <w:bCs/>
          <w:sz w:val="24"/>
          <w:szCs w:val="24"/>
        </w:rPr>
      </w:pPr>
    </w:p>
    <w:p w14:paraId="1F438B9C" w14:textId="77777777" w:rsidR="00B17792" w:rsidRPr="00B54A3B" w:rsidRDefault="00B17792" w:rsidP="005852C7">
      <w:pPr>
        <w:tabs>
          <w:tab w:val="left" w:pos="5040"/>
        </w:tabs>
        <w:spacing w:after="0" w:line="240" w:lineRule="auto"/>
        <w:contextualSpacing/>
        <w:jc w:val="thaiDistribute"/>
        <w:rPr>
          <w:rFonts w:ascii="Cordia New" w:eastAsia="Times New Roman" w:hAnsi="Cordia New" w:cs="Cordia New"/>
          <w:b/>
          <w:bCs/>
          <w:sz w:val="24"/>
          <w:szCs w:val="24"/>
        </w:rPr>
      </w:pPr>
      <w:r w:rsidRPr="00B54A3B">
        <w:rPr>
          <w:rFonts w:ascii="Cordia New" w:eastAsia="Times New Roman" w:hAnsi="Cordia New" w:cs="Cordia New"/>
          <w:b/>
          <w:bCs/>
          <w:sz w:val="24"/>
          <w:szCs w:val="24"/>
          <w:cs/>
        </w:rPr>
        <w:t>สื่อมวลชนต้องการข้อมูลเพิ่มเติม กรุณาติดต่อ:</w:t>
      </w:r>
    </w:p>
    <w:p w14:paraId="06FBEA09" w14:textId="4D39393B" w:rsidR="00061C4C" w:rsidRPr="00B54A3B" w:rsidRDefault="00B54A3B" w:rsidP="005852C7">
      <w:pPr>
        <w:tabs>
          <w:tab w:val="left" w:pos="2970"/>
          <w:tab w:val="left" w:pos="6480"/>
        </w:tabs>
        <w:spacing w:after="0" w:line="240" w:lineRule="auto"/>
        <w:contextualSpacing/>
        <w:rPr>
          <w:rFonts w:ascii="Cordia New" w:eastAsia="Times New Roman" w:hAnsi="Cordia New" w:cs="Cordia New"/>
          <w:b/>
          <w:bCs/>
          <w:noProof/>
          <w:color w:val="000000"/>
          <w:sz w:val="24"/>
          <w:szCs w:val="24"/>
        </w:rPr>
      </w:pPr>
      <w:r w:rsidRPr="00B54A3B">
        <w:rPr>
          <w:rFonts w:ascii="Cordia New" w:eastAsia="Times New Roman" w:hAnsi="Cordia New" w:cs="Cordia New"/>
          <w:b/>
          <w:bCs/>
          <w:noProof/>
          <w:color w:val="000000"/>
          <w:sz w:val="24"/>
          <w:szCs w:val="24"/>
          <w:cs/>
        </w:rPr>
        <w:t>สุภาพร สูตรสุวรรณ ธุรกิจเคมิคอลส์ เอสซีจี</w:t>
      </w:r>
    </w:p>
    <w:p w14:paraId="27555C89" w14:textId="2040EFB1" w:rsidR="00B54A3B" w:rsidRPr="00B54A3B" w:rsidRDefault="00B54A3B" w:rsidP="005852C7">
      <w:pPr>
        <w:tabs>
          <w:tab w:val="left" w:pos="2970"/>
          <w:tab w:val="left" w:pos="6480"/>
        </w:tabs>
        <w:spacing w:after="0" w:line="240" w:lineRule="auto"/>
        <w:contextualSpacing/>
        <w:rPr>
          <w:rFonts w:ascii="Cordia New" w:eastAsia="Times New Roman" w:hAnsi="Cordia New" w:cs="Cordia New"/>
          <w:noProof/>
          <w:sz w:val="24"/>
          <w:szCs w:val="24"/>
        </w:rPr>
      </w:pPr>
      <w:r w:rsidRPr="00B54A3B">
        <w:rPr>
          <w:rFonts w:ascii="Cordia New" w:eastAsia="Times New Roman" w:hAnsi="Cordia New" w:cs="Cordia New"/>
          <w:noProof/>
          <w:sz w:val="24"/>
          <w:szCs w:val="24"/>
          <w:cs/>
        </w:rPr>
        <w:t xml:space="preserve">โทร. </w:t>
      </w:r>
      <w:r w:rsidRPr="00B54A3B">
        <w:rPr>
          <w:rFonts w:ascii="Cordia New" w:eastAsia="Times New Roman" w:hAnsi="Cordia New" w:cs="Cordia New"/>
          <w:noProof/>
          <w:sz w:val="24"/>
          <w:szCs w:val="24"/>
        </w:rPr>
        <w:t>02</w:t>
      </w:r>
      <w:r w:rsidRPr="00B54A3B">
        <w:rPr>
          <w:rFonts w:ascii="Cordia New" w:eastAsia="Times New Roman" w:hAnsi="Cordia New" w:cs="Cordia New"/>
          <w:noProof/>
          <w:sz w:val="24"/>
          <w:szCs w:val="24"/>
          <w:cs/>
        </w:rPr>
        <w:t>-</w:t>
      </w:r>
      <w:r w:rsidRPr="00B54A3B">
        <w:rPr>
          <w:rFonts w:ascii="Cordia New" w:eastAsia="Times New Roman" w:hAnsi="Cordia New" w:cs="Cordia New"/>
          <w:noProof/>
          <w:sz w:val="24"/>
          <w:szCs w:val="24"/>
        </w:rPr>
        <w:t>586</w:t>
      </w:r>
      <w:r w:rsidRPr="00B54A3B">
        <w:rPr>
          <w:rFonts w:ascii="Cordia New" w:eastAsia="Times New Roman" w:hAnsi="Cordia New" w:cs="Cordia New"/>
          <w:noProof/>
          <w:sz w:val="24"/>
          <w:szCs w:val="24"/>
          <w:cs/>
        </w:rPr>
        <w:t>-</w:t>
      </w:r>
      <w:r w:rsidRPr="00B54A3B">
        <w:rPr>
          <w:rFonts w:ascii="Cordia New" w:eastAsia="Times New Roman" w:hAnsi="Cordia New" w:cs="Cordia New"/>
          <w:noProof/>
          <w:sz w:val="24"/>
          <w:szCs w:val="24"/>
        </w:rPr>
        <w:t>4865</w:t>
      </w:r>
      <w:r w:rsidRPr="00B54A3B">
        <w:rPr>
          <w:rFonts w:ascii="Cordia New" w:eastAsia="Times New Roman" w:hAnsi="Cordia New" w:cs="Cordia New"/>
          <w:noProof/>
          <w:sz w:val="24"/>
          <w:szCs w:val="24"/>
          <w:cs/>
        </w:rPr>
        <w:t xml:space="preserve">/ </w:t>
      </w:r>
      <w:r w:rsidRPr="00B54A3B">
        <w:rPr>
          <w:rFonts w:ascii="Cordia New" w:eastAsia="Times New Roman" w:hAnsi="Cordia New" w:cs="Cordia New"/>
          <w:noProof/>
          <w:sz w:val="24"/>
          <w:szCs w:val="24"/>
        </w:rPr>
        <w:t>082</w:t>
      </w:r>
      <w:r w:rsidRPr="00B54A3B">
        <w:rPr>
          <w:rFonts w:ascii="Cordia New" w:eastAsia="Times New Roman" w:hAnsi="Cordia New" w:cs="Cordia New"/>
          <w:noProof/>
          <w:sz w:val="24"/>
          <w:szCs w:val="24"/>
          <w:cs/>
        </w:rPr>
        <w:t>-</w:t>
      </w:r>
      <w:r w:rsidRPr="00B54A3B">
        <w:rPr>
          <w:rFonts w:ascii="Cordia New" w:eastAsia="Times New Roman" w:hAnsi="Cordia New" w:cs="Cordia New"/>
          <w:noProof/>
          <w:sz w:val="24"/>
          <w:szCs w:val="24"/>
        </w:rPr>
        <w:t>453</w:t>
      </w:r>
      <w:r w:rsidRPr="00B54A3B">
        <w:rPr>
          <w:rFonts w:ascii="Cordia New" w:eastAsia="Times New Roman" w:hAnsi="Cordia New" w:cs="Cordia New"/>
          <w:noProof/>
          <w:sz w:val="24"/>
          <w:szCs w:val="24"/>
          <w:cs/>
        </w:rPr>
        <w:t>-</w:t>
      </w:r>
      <w:r w:rsidRPr="00B54A3B">
        <w:rPr>
          <w:rFonts w:ascii="Cordia New" w:eastAsia="Times New Roman" w:hAnsi="Cordia New" w:cs="Cordia New"/>
          <w:noProof/>
          <w:sz w:val="24"/>
          <w:szCs w:val="24"/>
        </w:rPr>
        <w:t>5191</w:t>
      </w:r>
      <w:r w:rsidRPr="00B54A3B">
        <w:rPr>
          <w:rFonts w:ascii="Cordia New" w:eastAsia="Times New Roman" w:hAnsi="Cordia New" w:cs="Cordia New"/>
          <w:noProof/>
          <w:sz w:val="24"/>
          <w:szCs w:val="24"/>
          <w:cs/>
        </w:rPr>
        <w:t xml:space="preserve"> อีเมล: </w:t>
      </w:r>
      <w:r w:rsidRPr="00B54A3B">
        <w:rPr>
          <w:rFonts w:ascii="Cordia New" w:eastAsia="Times New Roman" w:hAnsi="Cordia New" w:cs="Cordia New"/>
          <w:noProof/>
          <w:sz w:val="24"/>
          <w:szCs w:val="24"/>
        </w:rPr>
        <w:t>supapsoo@scg</w:t>
      </w:r>
      <w:r w:rsidRPr="00B54A3B">
        <w:rPr>
          <w:rFonts w:ascii="Cordia New" w:eastAsia="Times New Roman" w:hAnsi="Cordia New" w:cs="Cordia New"/>
          <w:noProof/>
          <w:sz w:val="24"/>
          <w:szCs w:val="24"/>
          <w:cs/>
        </w:rPr>
        <w:t>.</w:t>
      </w:r>
      <w:r w:rsidRPr="00B54A3B">
        <w:rPr>
          <w:rFonts w:ascii="Cordia New" w:eastAsia="Times New Roman" w:hAnsi="Cordia New" w:cs="Cordia New"/>
          <w:noProof/>
          <w:sz w:val="24"/>
          <w:szCs w:val="24"/>
        </w:rPr>
        <w:t>com</w:t>
      </w:r>
    </w:p>
    <w:p w14:paraId="7D4FAD85" w14:textId="11A4320E" w:rsidR="00B17792" w:rsidRPr="00B54A3B" w:rsidRDefault="00B17792" w:rsidP="005852C7">
      <w:pPr>
        <w:tabs>
          <w:tab w:val="left" w:pos="2970"/>
          <w:tab w:val="left" w:pos="6480"/>
        </w:tabs>
        <w:spacing w:after="0" w:line="240" w:lineRule="auto"/>
        <w:contextualSpacing/>
        <w:rPr>
          <w:rFonts w:ascii="Cordia New" w:eastAsia="Times New Roman" w:hAnsi="Cordia New" w:cs="Cordia New"/>
          <w:b/>
          <w:bCs/>
          <w:noProof/>
          <w:sz w:val="24"/>
          <w:szCs w:val="24"/>
        </w:rPr>
      </w:pPr>
      <w:r w:rsidRPr="00B54A3B">
        <w:rPr>
          <w:rFonts w:ascii="Cordia New" w:eastAsia="Times New Roman" w:hAnsi="Cordia New" w:cs="Cordia New"/>
          <w:b/>
          <w:bCs/>
          <w:noProof/>
          <w:sz w:val="24"/>
          <w:szCs w:val="24"/>
          <w:cs/>
        </w:rPr>
        <w:t>อภิรดี ภู่ภิรมย์</w:t>
      </w:r>
      <w:r w:rsidR="00061C4C" w:rsidRPr="00B54A3B">
        <w:rPr>
          <w:rFonts w:ascii="Cordia New" w:eastAsia="Times New Roman" w:hAnsi="Cordia New" w:cs="Cordia New"/>
          <w:b/>
          <w:bCs/>
          <w:noProof/>
          <w:sz w:val="24"/>
          <w:szCs w:val="24"/>
          <w:cs/>
        </w:rPr>
        <w:t xml:space="preserve"> กลุ่มบริษัท ดาว ประเทศไทย</w:t>
      </w:r>
    </w:p>
    <w:p w14:paraId="211DBD60" w14:textId="5D3D07C8" w:rsidR="00B17792" w:rsidRPr="00061C4C" w:rsidRDefault="00B17792" w:rsidP="005852C7">
      <w:pPr>
        <w:tabs>
          <w:tab w:val="left" w:pos="2970"/>
          <w:tab w:val="left" w:pos="6480"/>
        </w:tabs>
        <w:spacing w:after="0" w:line="240" w:lineRule="auto"/>
        <w:contextualSpacing/>
        <w:rPr>
          <w:rFonts w:asciiTheme="minorBidi" w:eastAsia="Times New Roman" w:hAnsiTheme="minorBidi"/>
          <w:noProof/>
          <w:color w:val="000000"/>
          <w:sz w:val="24"/>
          <w:szCs w:val="24"/>
        </w:rPr>
      </w:pPr>
      <w:r w:rsidRPr="00B54A3B">
        <w:rPr>
          <w:rFonts w:ascii="Cordia New" w:eastAsia="Times New Roman" w:hAnsi="Cordia New" w:cs="Cordia New"/>
          <w:noProof/>
          <w:sz w:val="24"/>
          <w:szCs w:val="24"/>
          <w:cs/>
        </w:rPr>
        <w:t>โทร. 02-3657296 / 081-8026933</w:t>
      </w:r>
      <w:r w:rsidR="00061C4C" w:rsidRPr="00B54A3B">
        <w:rPr>
          <w:rFonts w:ascii="Cordia New" w:eastAsia="Times New Roman" w:hAnsi="Cordia New" w:cs="Cordia New"/>
          <w:noProof/>
          <w:sz w:val="24"/>
          <w:szCs w:val="24"/>
          <w:cs/>
        </w:rPr>
        <w:t xml:space="preserve"> </w:t>
      </w:r>
      <w:r w:rsidR="00061C4C" w:rsidRPr="00B54A3B">
        <w:rPr>
          <w:rFonts w:ascii="Cordia New" w:eastAsia="Times New Roman" w:hAnsi="Cordia New" w:cs="Cordia New"/>
          <w:sz w:val="24"/>
          <w:szCs w:val="24"/>
          <w:cs/>
        </w:rPr>
        <w:t xml:space="preserve">อีเมล: </w:t>
      </w:r>
      <w:hyperlink r:id="rId7" w:history="1">
        <w:r w:rsidR="00061C4C" w:rsidRPr="00B54A3B">
          <w:rPr>
            <w:rStyle w:val="Hyperlink"/>
            <w:rFonts w:ascii="Cordia New" w:eastAsia="Times New Roman" w:hAnsi="Cordia New" w:cs="Cordia New"/>
            <w:color w:val="auto"/>
            <w:sz w:val="24"/>
            <w:szCs w:val="24"/>
          </w:rPr>
          <w:t>papiradee@dow</w:t>
        </w:r>
        <w:r w:rsidR="00061C4C" w:rsidRPr="00B54A3B">
          <w:rPr>
            <w:rStyle w:val="Hyperlink"/>
            <w:rFonts w:ascii="Cordia New" w:eastAsia="Times New Roman" w:hAnsi="Cordia New" w:cs="Cordia New"/>
            <w:color w:val="auto"/>
            <w:sz w:val="24"/>
            <w:szCs w:val="24"/>
            <w:cs/>
          </w:rPr>
          <w:t>.</w:t>
        </w:r>
        <w:r w:rsidR="00061C4C" w:rsidRPr="00B54A3B">
          <w:rPr>
            <w:rStyle w:val="Hyperlink"/>
            <w:rFonts w:ascii="Cordia New" w:eastAsia="Times New Roman" w:hAnsi="Cordia New" w:cs="Cordia New"/>
            <w:color w:val="auto"/>
            <w:sz w:val="24"/>
            <w:szCs w:val="24"/>
          </w:rPr>
          <w:t>com</w:t>
        </w:r>
      </w:hyperlink>
      <w:r w:rsidR="00061C4C" w:rsidRPr="00B54A3B">
        <w:rPr>
          <w:rFonts w:asciiTheme="minorBidi" w:eastAsia="Times New Roman" w:hAnsiTheme="minorBidi" w:cs="Cordia New"/>
          <w:sz w:val="24"/>
          <w:szCs w:val="24"/>
          <w:cs/>
        </w:rPr>
        <w:t xml:space="preserve">   </w:t>
      </w:r>
      <w:r w:rsidRPr="00C81A14">
        <w:rPr>
          <w:rFonts w:asciiTheme="minorBidi" w:eastAsia="Times New Roman" w:hAnsiTheme="minorBidi"/>
          <w:color w:val="000000"/>
          <w:sz w:val="24"/>
          <w:szCs w:val="24"/>
          <w:cs/>
        </w:rPr>
        <w:tab/>
      </w:r>
      <w:r w:rsidRPr="00C81A14">
        <w:rPr>
          <w:rFonts w:asciiTheme="minorBidi" w:eastAsia="Times New Roman" w:hAnsiTheme="minorBidi" w:cs="Cordia New"/>
          <w:color w:val="000000"/>
          <w:sz w:val="24"/>
          <w:szCs w:val="24"/>
          <w:u w:val="single"/>
          <w:cs/>
        </w:rPr>
        <w:t xml:space="preserve"> </w:t>
      </w:r>
    </w:p>
    <w:p w14:paraId="50096522" w14:textId="77777777" w:rsidR="00341628" w:rsidRDefault="00341628" w:rsidP="005852C7">
      <w:pPr>
        <w:spacing w:line="240" w:lineRule="auto"/>
        <w:contextualSpacing/>
      </w:pPr>
    </w:p>
    <w:sectPr w:rsidR="00341628" w:rsidSect="005B7DD5">
      <w:headerReference w:type="default" r:id="rId8"/>
      <w:pgSz w:w="12240" w:h="15840"/>
      <w:pgMar w:top="1440" w:right="1440" w:bottom="1135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5CF999E" w16cid:durableId="2432830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AC294B" w14:textId="77777777" w:rsidR="00137A9C" w:rsidRDefault="00137A9C" w:rsidP="00B17792">
      <w:pPr>
        <w:spacing w:after="0" w:line="240" w:lineRule="auto"/>
      </w:pPr>
      <w:r>
        <w:separator/>
      </w:r>
    </w:p>
  </w:endnote>
  <w:endnote w:type="continuationSeparator" w:id="0">
    <w:p w14:paraId="222EDEBB" w14:textId="77777777" w:rsidR="00137A9C" w:rsidRDefault="00137A9C" w:rsidP="00B17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C663E8" w14:textId="77777777" w:rsidR="00137A9C" w:rsidRDefault="00137A9C" w:rsidP="00B17792">
      <w:pPr>
        <w:spacing w:after="0" w:line="240" w:lineRule="auto"/>
      </w:pPr>
      <w:r>
        <w:separator/>
      </w:r>
    </w:p>
  </w:footnote>
  <w:footnote w:type="continuationSeparator" w:id="0">
    <w:p w14:paraId="66CCB90A" w14:textId="77777777" w:rsidR="00137A9C" w:rsidRDefault="00137A9C" w:rsidP="00B17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4EAF5" w14:textId="77777777" w:rsidR="00B17792" w:rsidRDefault="00B17792">
    <w:pPr>
      <w:pStyle w:val="Header"/>
    </w:pPr>
    <w:r w:rsidRPr="00B17792">
      <w:rPr>
        <w:noProof/>
      </w:rPr>
      <w:drawing>
        <wp:anchor distT="0" distB="0" distL="114300" distR="114300" simplePos="0" relativeHeight="251659264" behindDoc="0" locked="0" layoutInCell="1" allowOverlap="1" wp14:anchorId="6C0BA5D6" wp14:editId="15E5E1FB">
          <wp:simplePos x="0" y="0"/>
          <wp:positionH relativeFrom="column">
            <wp:posOffset>5149850</wp:posOffset>
          </wp:positionH>
          <wp:positionV relativeFrom="paragraph">
            <wp:posOffset>-152400</wp:posOffset>
          </wp:positionV>
          <wp:extent cx="1289050" cy="584200"/>
          <wp:effectExtent l="0" t="0" r="6350" b="635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44" r="56701"/>
                  <a:stretch/>
                </pic:blipFill>
                <pic:spPr bwMode="auto">
                  <a:xfrm>
                    <a:off x="0" y="0"/>
                    <a:ext cx="128905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7792">
      <w:rPr>
        <w:noProof/>
      </w:rPr>
      <w:drawing>
        <wp:anchor distT="0" distB="0" distL="114300" distR="114300" simplePos="0" relativeHeight="251660288" behindDoc="0" locked="0" layoutInCell="1" allowOverlap="1" wp14:anchorId="2F1B0891" wp14:editId="3B2466DC">
          <wp:simplePos x="0" y="0"/>
          <wp:positionH relativeFrom="column">
            <wp:posOffset>3454400</wp:posOffset>
          </wp:positionH>
          <wp:positionV relativeFrom="paragraph">
            <wp:posOffset>-146050</wp:posOffset>
          </wp:positionV>
          <wp:extent cx="1377950" cy="584200"/>
          <wp:effectExtent l="0" t="0" r="0" b="635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258"/>
                  <a:stretch/>
                </pic:blipFill>
                <pic:spPr bwMode="auto">
                  <a:xfrm>
                    <a:off x="0" y="0"/>
                    <a:ext cx="137795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120B43" w14:textId="77777777" w:rsidR="00061C4C" w:rsidRPr="00061C4C" w:rsidRDefault="00061C4C">
    <w:pPr>
      <w:pStyle w:val="Header"/>
      <w:rPr>
        <w:rFonts w:ascii="Cordia New" w:hAnsi="Cordia New" w:cs="Cordia New"/>
        <w:i/>
        <w:iCs/>
        <w:sz w:val="16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E0MzEwMjM2NDW0sDBQ0lEKTi0uzszPAykwqQUAyKk/0SwAAAA="/>
  </w:docVars>
  <w:rsids>
    <w:rsidRoot w:val="00B17792"/>
    <w:rsid w:val="00047D43"/>
    <w:rsid w:val="00061C4C"/>
    <w:rsid w:val="000727F7"/>
    <w:rsid w:val="000A1B35"/>
    <w:rsid w:val="00137A9C"/>
    <w:rsid w:val="001651F8"/>
    <w:rsid w:val="00172A8D"/>
    <w:rsid w:val="001F3536"/>
    <w:rsid w:val="00341628"/>
    <w:rsid w:val="0041627C"/>
    <w:rsid w:val="00474EB9"/>
    <w:rsid w:val="00476C8E"/>
    <w:rsid w:val="004828D2"/>
    <w:rsid w:val="004E0B96"/>
    <w:rsid w:val="00562A6D"/>
    <w:rsid w:val="0057717D"/>
    <w:rsid w:val="005852C7"/>
    <w:rsid w:val="00594C76"/>
    <w:rsid w:val="005B5C0A"/>
    <w:rsid w:val="005B7DD5"/>
    <w:rsid w:val="00664A33"/>
    <w:rsid w:val="007C03EB"/>
    <w:rsid w:val="00810DEF"/>
    <w:rsid w:val="00970C8E"/>
    <w:rsid w:val="009945B8"/>
    <w:rsid w:val="00997B6A"/>
    <w:rsid w:val="00A51591"/>
    <w:rsid w:val="00AD59A6"/>
    <w:rsid w:val="00B17792"/>
    <w:rsid w:val="00B54A3B"/>
    <w:rsid w:val="00B74AE6"/>
    <w:rsid w:val="00B92C09"/>
    <w:rsid w:val="00BB0C98"/>
    <w:rsid w:val="00BB23D2"/>
    <w:rsid w:val="00BE70AE"/>
    <w:rsid w:val="00C342B3"/>
    <w:rsid w:val="00C54093"/>
    <w:rsid w:val="00C55F77"/>
    <w:rsid w:val="00CB7203"/>
    <w:rsid w:val="00CC6409"/>
    <w:rsid w:val="00D3020A"/>
    <w:rsid w:val="00E90C02"/>
    <w:rsid w:val="00ED6AB3"/>
    <w:rsid w:val="00F46902"/>
    <w:rsid w:val="00FE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3F0D3"/>
  <w15:chartTrackingRefBased/>
  <w15:docId w15:val="{19032F09-8FEA-47CB-80DC-165E65162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7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7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7792"/>
  </w:style>
  <w:style w:type="paragraph" w:styleId="Footer">
    <w:name w:val="footer"/>
    <w:basedOn w:val="Normal"/>
    <w:link w:val="FooterChar"/>
    <w:uiPriority w:val="99"/>
    <w:unhideWhenUsed/>
    <w:rsid w:val="00B17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7792"/>
  </w:style>
  <w:style w:type="character" w:styleId="CommentReference">
    <w:name w:val="annotation reference"/>
    <w:basedOn w:val="DefaultParagraphFont"/>
    <w:uiPriority w:val="99"/>
    <w:semiHidden/>
    <w:unhideWhenUsed/>
    <w:rsid w:val="00B177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7792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7792"/>
    <w:rPr>
      <w:sz w:val="20"/>
      <w:szCs w:val="25"/>
    </w:rPr>
  </w:style>
  <w:style w:type="paragraph" w:customStyle="1" w:styleId="LetterBody">
    <w:name w:val="Letter Body"/>
    <w:qFormat/>
    <w:rsid w:val="00B17792"/>
    <w:pPr>
      <w:spacing w:after="0" w:line="240" w:lineRule="exact"/>
    </w:pPr>
    <w:rPr>
      <w:rFonts w:ascii="Arial" w:eastAsia="Times New Roman" w:hAnsi="Arial" w:cs="Cordia New"/>
      <w:sz w:val="20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B17792"/>
    <w:rPr>
      <w:color w:val="E80033"/>
      <w:u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792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792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57717D"/>
    <w:pPr>
      <w:spacing w:after="0" w:line="240" w:lineRule="auto"/>
    </w:pPr>
  </w:style>
  <w:style w:type="paragraph" w:styleId="NoSpacing">
    <w:name w:val="No Spacing"/>
    <w:uiPriority w:val="1"/>
    <w:qFormat/>
    <w:rsid w:val="00FE7E93"/>
    <w:pPr>
      <w:spacing w:after="0" w:line="240" w:lineRule="auto"/>
    </w:pPr>
    <w:rPr>
      <w:rFonts w:ascii="Calibri" w:hAnsi="Calibri"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papiradee@dow.com" TargetMode="External"/><Relationship Id="rId2" Type="http://schemas.openxmlformats.org/officeDocument/2006/relationships/settings" Target="settings.xml"/><Relationship Id="rId20" Type="http://schemas.microsoft.com/office/2016/09/relationships/commentsIds" Target="commentsIds.xml"/><Relationship Id="rId1" Type="http://schemas.openxmlformats.org/officeDocument/2006/relationships/styles" Target="styles.xml"/><Relationship Id="rId6" Type="http://schemas.openxmlformats.org/officeDocument/2006/relationships/hyperlink" Target="http://www.scgchemicals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Supaporn Sootsuwan;Apiradee, Poopirom (P)</dc:creator>
  <cp:keywords/>
  <dc:description/>
  <cp:lastModifiedBy>Sutinee Phukosi</cp:lastModifiedBy>
  <cp:revision>13</cp:revision>
  <dcterms:created xsi:type="dcterms:W3CDTF">2021-04-30T07:17:00Z</dcterms:created>
  <dcterms:modified xsi:type="dcterms:W3CDTF">2021-05-05T05:04:00Z</dcterms:modified>
</cp:coreProperties>
</file>